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1181B" w14:textId="77777777" w:rsidR="00024C78" w:rsidRDefault="00767FD1" w:rsidP="00767FD1">
      <w:pPr>
        <w:pStyle w:val="Textbody"/>
        <w:widowControl/>
        <w:jc w:val="center"/>
        <w:rPr>
          <w:sz w:val="22"/>
          <w:lang w:val="en-GB"/>
        </w:rPr>
      </w:pPr>
      <w:r>
        <w:rPr>
          <w:sz w:val="22"/>
          <w:lang w:val="en-GB"/>
        </w:rPr>
        <w:t>Medicus Mundi International - Network Health for All</w:t>
      </w:r>
    </w:p>
    <w:p w14:paraId="1746B9D3" w14:textId="77777777" w:rsidR="00024C78" w:rsidRDefault="00767FD1" w:rsidP="00767FD1">
      <w:pPr>
        <w:pStyle w:val="Textbody"/>
        <w:widowControl/>
        <w:jc w:val="center"/>
        <w:rPr>
          <w:color w:val="C00000"/>
          <w:sz w:val="22"/>
          <w:lang w:val="en-GB"/>
        </w:rPr>
      </w:pPr>
      <w:r>
        <w:rPr>
          <w:sz w:val="22"/>
          <w:lang w:val="en-GB"/>
        </w:rPr>
        <w:t xml:space="preserve">MMI Network News, </w:t>
      </w:r>
      <w:r w:rsidRPr="00767FD1">
        <w:rPr>
          <w:sz w:val="22"/>
          <w:highlight w:val="yellow"/>
          <w:lang w:val="en-GB"/>
        </w:rPr>
        <w:t>19 September 2017</w:t>
      </w:r>
      <w:r>
        <w:rPr>
          <w:color w:val="C00000"/>
          <w:sz w:val="22"/>
          <w:lang w:val="en-GB"/>
        </w:rPr>
        <w:br/>
      </w:r>
      <w:r>
        <w:rPr>
          <w:sz w:val="22"/>
          <w:lang w:val="en-GB"/>
        </w:rPr>
        <w:t>.............................</w:t>
      </w:r>
    </w:p>
    <w:p w14:paraId="12F248F9" w14:textId="77777777" w:rsidR="00024C78" w:rsidRPr="00767FD1" w:rsidRDefault="00767FD1">
      <w:pPr>
        <w:pStyle w:val="Textbody"/>
        <w:widowControl/>
        <w:rPr>
          <w:b/>
          <w:sz w:val="22"/>
          <w:u w:val="single"/>
          <w:lang w:val="en-GB"/>
        </w:rPr>
      </w:pPr>
      <w:r w:rsidRPr="00767FD1">
        <w:rPr>
          <w:b/>
          <w:sz w:val="22"/>
          <w:u w:val="single"/>
          <w:lang w:val="en-GB"/>
        </w:rPr>
        <w:t>Contenido</w:t>
      </w:r>
    </w:p>
    <w:p w14:paraId="73E635F8" w14:textId="77777777" w:rsidR="00024C78" w:rsidRPr="005C75A4" w:rsidRDefault="00767FD1">
      <w:pPr>
        <w:pStyle w:val="Textbody"/>
        <w:widowControl/>
        <w:rPr>
          <w:lang w:val="en-US"/>
        </w:rPr>
      </w:pPr>
      <w:r w:rsidRPr="005C75A4">
        <w:rPr>
          <w:lang w:val="en-US"/>
        </w:rPr>
        <w:t>∙</w:t>
      </w:r>
      <w:r w:rsidRPr="005C75A4">
        <w:rPr>
          <w:lang w:val="en-US"/>
        </w:rPr>
        <w:t xml:space="preserve"> </w:t>
      </w:r>
      <w:r>
        <w:rPr>
          <w:sz w:val="22"/>
          <w:lang w:val="en-GB"/>
        </w:rPr>
        <w:t>Editorial: De Berlin a Antwerp</w:t>
      </w:r>
    </w:p>
    <w:p w14:paraId="6F28EBDF" w14:textId="7BB67331" w:rsidR="00024C78" w:rsidRPr="00767FD1" w:rsidRDefault="00767FD1">
      <w:pPr>
        <w:pStyle w:val="Textbody"/>
        <w:widowControl/>
      </w:pPr>
      <w:r>
        <w:t>∙</w:t>
      </w:r>
      <w:r>
        <w:t xml:space="preserve"> </w:t>
      </w:r>
      <w:r w:rsidRPr="005C75A4">
        <w:rPr>
          <w:sz w:val="22"/>
        </w:rPr>
        <w:t xml:space="preserve">MMI en ECTMIH </w:t>
      </w:r>
      <w:r w:rsidRPr="005C75A4">
        <w:rPr>
          <w:sz w:val="22"/>
        </w:rPr>
        <w:t>2017: Eventos y procesos</w:t>
      </w:r>
    </w:p>
    <w:p w14:paraId="0FEDCA71" w14:textId="77777777" w:rsidR="00024C78" w:rsidRDefault="00767FD1">
      <w:pPr>
        <w:pStyle w:val="Textbody"/>
        <w:widowControl/>
        <w:rPr>
          <w:color w:val="1F497D"/>
        </w:rPr>
      </w:pPr>
      <w:r>
        <w:rPr>
          <w:color w:val="1F497D"/>
        </w:rPr>
        <w:t> </w:t>
      </w:r>
    </w:p>
    <w:p w14:paraId="22B4EA79" w14:textId="54C9447E" w:rsidR="00024C78" w:rsidRPr="00767FD1" w:rsidRDefault="00767FD1" w:rsidP="00767FD1">
      <w:pPr>
        <w:pStyle w:val="Textbody"/>
        <w:widowControl/>
        <w:rPr>
          <w:sz w:val="22"/>
          <w:szCs w:val="22"/>
        </w:rPr>
      </w:pPr>
      <w:bookmarkStart w:id="0" w:name="_Hlk494268530"/>
      <w:r w:rsidRPr="00767FD1">
        <w:rPr>
          <w:sz w:val="22"/>
          <w:szCs w:val="22"/>
        </w:rPr>
        <w:t>Estimado miembro de la Red:</w:t>
      </w:r>
    </w:p>
    <w:p w14:paraId="72ADAD1C" w14:textId="31DE4F3C" w:rsidR="00024C78" w:rsidRPr="00767FD1" w:rsidRDefault="00767FD1" w:rsidP="00767FD1">
      <w:pPr>
        <w:pStyle w:val="Textbody"/>
        <w:widowControl/>
        <w:rPr>
          <w:sz w:val="22"/>
          <w:szCs w:val="22"/>
        </w:rPr>
      </w:pPr>
      <w:r w:rsidRPr="00767FD1">
        <w:rPr>
          <w:sz w:val="22"/>
          <w:szCs w:val="22"/>
        </w:rPr>
        <w:t>Cuando, ya hace un año, el grupo de trabajo de MMI sobre Cooperación Eficaz en Salud (MMI EHC) presentó su documento de discusión sobre “Cooperación en Salud: Su relevan</w:t>
      </w:r>
      <w:r w:rsidRPr="00767FD1">
        <w:rPr>
          <w:sz w:val="22"/>
          <w:szCs w:val="22"/>
        </w:rPr>
        <w:t xml:space="preserve">cia, legitimidad y eficacia como una contribución para alcanzar el acceso universal a la salud” en un taller de Berlín, estaba claro para nosotros que éste fue justo el momento de comienzo de un viaje, y no el final del mismo. Y ahora nosotros invitamos a </w:t>
      </w:r>
      <w:r w:rsidRPr="00767FD1">
        <w:rPr>
          <w:sz w:val="22"/>
          <w:szCs w:val="22"/>
        </w:rPr>
        <w:t>los miembros y socios de la Red de MMI a hacer juntos este viaje.</w:t>
      </w:r>
    </w:p>
    <w:p w14:paraId="0BD70562" w14:textId="67567279" w:rsidR="00024C78" w:rsidRPr="00767FD1" w:rsidRDefault="00767FD1" w:rsidP="00767FD1">
      <w:pPr>
        <w:pStyle w:val="Textbody"/>
        <w:widowControl/>
        <w:rPr>
          <w:sz w:val="22"/>
          <w:szCs w:val="22"/>
        </w:rPr>
      </w:pPr>
      <w:r w:rsidRPr="00767FD1">
        <w:rPr>
          <w:sz w:val="22"/>
          <w:szCs w:val="22"/>
        </w:rPr>
        <w:t>Desde entonces, la reflexión dentro de la Red sobre “</w:t>
      </w:r>
      <w:r w:rsidRPr="00767FD1">
        <w:rPr>
          <w:sz w:val="22"/>
          <w:szCs w:val="22"/>
        </w:rPr>
        <w:t>Cooperación en Salud más allá de la ayuda” nos llevó de Berlín a Ginebra donde organizamos, en mayo del 2017, un concurrido evento bien</w:t>
      </w:r>
      <w:r w:rsidRPr="00767FD1">
        <w:rPr>
          <w:sz w:val="22"/>
          <w:szCs w:val="22"/>
        </w:rPr>
        <w:t xml:space="preserve"> paralelo a la Asamblea Mundial de la Salud. Y ahora estamos viendo la manera de continuar las conversaciones acerca del futuro de la cooperación en salud en Antwerp, en octubre, donde la Red de MMI será el anfitrión de una sesión organizada del Décimo Con</w:t>
      </w:r>
      <w:r w:rsidRPr="00767FD1">
        <w:rPr>
          <w:sz w:val="22"/>
          <w:szCs w:val="22"/>
        </w:rPr>
        <w:t>greso Europeo de Medicina Tropical y Salud Internacional (ECTMIH 2017). Como plato fuerte, nuestra sesión aportará nuestro ensayo premiado en el concurso de MMI “Cooperación en salud más allá de la ayuda: Caminos para el cambio”.</w:t>
      </w:r>
    </w:p>
    <w:p w14:paraId="4BB423DE" w14:textId="5F263DC0" w:rsidR="00024C78" w:rsidRPr="00767FD1" w:rsidRDefault="00767FD1" w:rsidP="00767FD1">
      <w:pPr>
        <w:pStyle w:val="Textbody"/>
        <w:widowControl/>
        <w:rPr>
          <w:sz w:val="22"/>
          <w:szCs w:val="22"/>
        </w:rPr>
      </w:pPr>
      <w:r w:rsidRPr="00767FD1">
        <w:rPr>
          <w:sz w:val="22"/>
          <w:szCs w:val="22"/>
        </w:rPr>
        <w:t xml:space="preserve"> </w:t>
      </w:r>
      <w:r w:rsidRPr="00767FD1">
        <w:rPr>
          <w:sz w:val="22"/>
          <w:szCs w:val="22"/>
        </w:rPr>
        <w:t>“Lograr la justicia en sa</w:t>
      </w:r>
      <w:r w:rsidRPr="00767FD1">
        <w:rPr>
          <w:sz w:val="22"/>
          <w:szCs w:val="22"/>
        </w:rPr>
        <w:t xml:space="preserve">lud requiere un cambio total. Cambio en las políticas que generan una pobre salud, cambio en la distribución global del poder y de los recursos, y cambio dentro del propio movimiento por la justicia en salud. En nuestra organización hay un número de cosas </w:t>
      </w:r>
      <w:r w:rsidRPr="00767FD1">
        <w:rPr>
          <w:sz w:val="22"/>
          <w:szCs w:val="22"/>
        </w:rPr>
        <w:t>de las que estamos orgullosos.</w:t>
      </w:r>
      <w:r w:rsidRPr="00767FD1">
        <w:rPr>
          <w:sz w:val="22"/>
          <w:szCs w:val="22"/>
        </w:rPr>
        <w:t xml:space="preserve"> </w:t>
      </w:r>
      <w:r w:rsidRPr="00767FD1">
        <w:rPr>
          <w:sz w:val="22"/>
          <w:szCs w:val="22"/>
        </w:rPr>
        <w:t>No creamos montajes paralelos, trabajamos estrechamente con las autoridades locales, comités de salud de los distritos y gobiernos nacionales para construir sistemas eficaces de salud apropiados y accesibles a quienes los nec</w:t>
      </w:r>
      <w:r w:rsidRPr="00767FD1">
        <w:rPr>
          <w:sz w:val="22"/>
          <w:szCs w:val="22"/>
        </w:rPr>
        <w:t>esiten. Contemplamos enfrentarnos a los desequilibrios públicos a niveles locales y globales. Y encaramos las causas radicales de pobreza en lugar de pretender que la ayuda y la caridad sean las soluciones. Hay muchas otras áreas con las que estamos compro</w:t>
      </w:r>
      <w:r w:rsidRPr="00767FD1">
        <w:rPr>
          <w:sz w:val="22"/>
          <w:szCs w:val="22"/>
        </w:rPr>
        <w:t>metidos pero que requieren aún</w:t>
      </w:r>
      <w:r w:rsidRPr="00767FD1">
        <w:rPr>
          <w:sz w:val="22"/>
          <w:szCs w:val="22"/>
        </w:rPr>
        <w:t xml:space="preserve"> más lucha y reflexión...”</w:t>
      </w:r>
    </w:p>
    <w:p w14:paraId="5D813AC1" w14:textId="77777777" w:rsidR="00024C78" w:rsidRPr="00767FD1" w:rsidRDefault="00767FD1" w:rsidP="00767FD1">
      <w:pPr>
        <w:pStyle w:val="Textbody"/>
        <w:widowControl/>
        <w:rPr>
          <w:sz w:val="22"/>
          <w:szCs w:val="22"/>
        </w:rPr>
      </w:pPr>
      <w:r w:rsidRPr="00767FD1">
        <w:rPr>
          <w:sz w:val="22"/>
          <w:szCs w:val="22"/>
        </w:rPr>
        <w:t xml:space="preserve">¿Estás interesado en saber más sobre estas áreas de “posterior </w:t>
      </w:r>
      <w:r w:rsidRPr="00767FD1">
        <w:rPr>
          <w:sz w:val="22"/>
          <w:szCs w:val="22"/>
        </w:rPr>
        <w:t>lucha</w:t>
      </w:r>
      <w:r w:rsidRPr="00767FD1">
        <w:rPr>
          <w:sz w:val="22"/>
          <w:szCs w:val="22"/>
        </w:rPr>
        <w:t xml:space="preserve"> y reflexión? ¡Esperamos que acudas a “nuestra” sesión ECTMIH del martes 17 de octubre por la tarde y escuches la conferencia del </w:t>
      </w:r>
      <w:r w:rsidRPr="00767FD1">
        <w:rPr>
          <w:sz w:val="22"/>
          <w:szCs w:val="22"/>
        </w:rPr>
        <w:t>ganador de nuestro concurso de ensayos!</w:t>
      </w:r>
    </w:p>
    <w:p w14:paraId="41B7EBBC" w14:textId="77777777" w:rsidR="00024C78" w:rsidRPr="00767FD1" w:rsidRDefault="00767FD1" w:rsidP="00767FD1">
      <w:pPr>
        <w:pStyle w:val="Textbody"/>
        <w:widowControl/>
        <w:rPr>
          <w:sz w:val="22"/>
          <w:szCs w:val="22"/>
        </w:rPr>
      </w:pPr>
      <w:r w:rsidRPr="00767FD1">
        <w:rPr>
          <w:sz w:val="22"/>
          <w:szCs w:val="22"/>
        </w:rPr>
        <w:t>El documento de discusión de MMI, publicado el año pasado ha movido también a nuestros colegas belgas a organizar un acto previo a ECTMIH sobre “¿Cooperación en salud más allá de la ayuda?, para enganchar a los actor</w:t>
      </w:r>
      <w:r w:rsidRPr="00767FD1">
        <w:rPr>
          <w:sz w:val="22"/>
          <w:szCs w:val="22"/>
        </w:rPr>
        <w:t>es belgas sobre salud global en lo que respecta a la relevancia, legitimidad y eficacia de nuestro trabajo en una era de ODS”. Este evento coorganizado por Be-cause health y la Red de MMI tendrá lugar el lunes por la tarde, el 16 de octubre.</w:t>
      </w:r>
    </w:p>
    <w:p w14:paraId="45457296" w14:textId="77777777" w:rsidR="00024C78" w:rsidRPr="00767FD1" w:rsidRDefault="00767FD1" w:rsidP="00767FD1">
      <w:pPr>
        <w:pStyle w:val="Standard"/>
        <w:spacing w:after="120"/>
        <w:rPr>
          <w:sz w:val="22"/>
          <w:szCs w:val="22"/>
        </w:rPr>
      </w:pPr>
      <w:r w:rsidRPr="00767FD1">
        <w:rPr>
          <w:sz w:val="22"/>
          <w:szCs w:val="22"/>
        </w:rPr>
        <w:t xml:space="preserve">El lunes por </w:t>
      </w:r>
      <w:r w:rsidRPr="00767FD1">
        <w:rPr>
          <w:sz w:val="22"/>
          <w:szCs w:val="22"/>
        </w:rPr>
        <w:t>la mañana, en una reunión abierta a nuestros miembros, el equipo directivo de MMI continuará con y profundizará en otra cuestión clave que nos ha tenido muy ocupados los últimos meses: ¿Cómo puede MMI fortalecer los fundamentos de su financiación y superar</w:t>
      </w:r>
      <w:r w:rsidRPr="00767FD1">
        <w:rPr>
          <w:sz w:val="22"/>
          <w:szCs w:val="22"/>
        </w:rPr>
        <w:t xml:space="preserve"> sus problemas financieros? Están invitados nuestros miembros a contribuir a este debate y ayudarnos a mantener nuestra Red.</w:t>
      </w:r>
    </w:p>
    <w:p w14:paraId="6DACE250" w14:textId="77777777" w:rsidR="00024C78" w:rsidRPr="00767FD1" w:rsidRDefault="00767FD1" w:rsidP="00767FD1">
      <w:pPr>
        <w:pStyle w:val="Standard"/>
        <w:spacing w:after="120"/>
        <w:rPr>
          <w:sz w:val="22"/>
          <w:szCs w:val="22"/>
        </w:rPr>
      </w:pPr>
      <w:r w:rsidRPr="00767FD1">
        <w:rPr>
          <w:sz w:val="22"/>
          <w:szCs w:val="22"/>
        </w:rPr>
        <w:t xml:space="preserve">Finalmente, el lunes y a lo largo de la semana ECTMIH, habrá mucho tiempo y oportunidades para trabajar en red y pasar bien el </w:t>
      </w:r>
      <w:r w:rsidRPr="00767FD1">
        <w:rPr>
          <w:sz w:val="22"/>
          <w:szCs w:val="22"/>
        </w:rPr>
        <w:t>tiempo juntos. Pueden verse debajo más detalles. ¡Vedlo también en Antwerp!</w:t>
      </w:r>
    </w:p>
    <w:p w14:paraId="05678801" w14:textId="77777777" w:rsidR="00024C78" w:rsidRPr="00767FD1" w:rsidRDefault="00767FD1">
      <w:pPr>
        <w:pStyle w:val="Textbody"/>
        <w:widowControl/>
        <w:rPr>
          <w:b/>
          <w:i/>
          <w:sz w:val="22"/>
        </w:rPr>
      </w:pPr>
      <w:r w:rsidRPr="00767FD1">
        <w:rPr>
          <w:b/>
          <w:i/>
          <w:sz w:val="22"/>
        </w:rPr>
        <w:t>Thomas Schwarz, Secretario ejecutivo</w:t>
      </w:r>
      <w:r w:rsidRPr="00767FD1">
        <w:rPr>
          <w:b/>
          <w:i/>
          <w:sz w:val="22"/>
        </w:rPr>
        <w:br/>
      </w:r>
      <w:r w:rsidRPr="00767FD1">
        <w:rPr>
          <w:b/>
          <w:i/>
          <w:sz w:val="22"/>
        </w:rPr>
        <w:t>Medicus Mundi International Network</w:t>
      </w:r>
    </w:p>
    <w:bookmarkEnd w:id="0"/>
    <w:p w14:paraId="6FD943DC" w14:textId="77777777" w:rsidR="00024C78" w:rsidRDefault="00024C78">
      <w:pPr>
        <w:pStyle w:val="Standard"/>
      </w:pPr>
    </w:p>
    <w:p w14:paraId="4CC558EF" w14:textId="77777777" w:rsidR="00767FD1" w:rsidRDefault="00767FD1">
      <w:pPr>
        <w:pStyle w:val="Textbody"/>
        <w:widowControl/>
        <w:rPr>
          <w:color w:val="000000"/>
        </w:rPr>
      </w:pPr>
    </w:p>
    <w:p w14:paraId="5478F6C2" w14:textId="77777777" w:rsidR="00767FD1" w:rsidRDefault="00767FD1">
      <w:pPr>
        <w:pStyle w:val="Textbody"/>
        <w:widowControl/>
        <w:rPr>
          <w:color w:val="000000"/>
        </w:rPr>
      </w:pPr>
    </w:p>
    <w:p w14:paraId="7D0D4348" w14:textId="49F1989F" w:rsidR="00024C78" w:rsidRDefault="00767FD1">
      <w:pPr>
        <w:pStyle w:val="Textbody"/>
        <w:widowControl/>
        <w:rPr>
          <w:color w:val="000000"/>
        </w:rPr>
      </w:pPr>
      <w:r>
        <w:rPr>
          <w:color w:val="000000"/>
        </w:rPr>
        <w:lastRenderedPageBreak/>
        <w:t>Referencias</w:t>
      </w:r>
    </w:p>
    <w:p w14:paraId="00DB24CF" w14:textId="77777777" w:rsidR="00024C78" w:rsidRDefault="00767FD1">
      <w:pPr>
        <w:pStyle w:val="Textbody"/>
        <w:widowControl/>
        <w:rPr>
          <w:color w:val="000000"/>
        </w:rPr>
      </w:pPr>
      <w:r>
        <w:rPr>
          <w:color w:val="000000"/>
        </w:rPr>
        <w:tab/>
        <w:t>Documento de discusión de MMI (2016)</w:t>
      </w:r>
    </w:p>
    <w:p w14:paraId="721FD238" w14:textId="77777777" w:rsidR="00024C78" w:rsidRDefault="00767FD1">
      <w:pPr>
        <w:pStyle w:val="Textbody"/>
        <w:widowControl/>
        <w:rPr>
          <w:color w:val="000000"/>
        </w:rPr>
      </w:pPr>
      <w:r>
        <w:rPr>
          <w:color w:val="000000"/>
        </w:rPr>
        <w:tab/>
        <w:t xml:space="preserve">Taller de trabajo de Berlín “Cooperación en Salud más </w:t>
      </w:r>
      <w:r>
        <w:rPr>
          <w:color w:val="000000"/>
        </w:rPr>
        <w:t>allá de la Ayuda”, septiembre 2016</w:t>
      </w:r>
    </w:p>
    <w:p w14:paraId="49D090F3" w14:textId="77777777" w:rsidR="00024C78" w:rsidRDefault="00767FD1">
      <w:pPr>
        <w:pStyle w:val="Textbody"/>
        <w:widowControl/>
        <w:rPr>
          <w:color w:val="000000"/>
        </w:rPr>
      </w:pPr>
      <w:r>
        <w:rPr>
          <w:color w:val="000000"/>
        </w:rPr>
        <w:tab/>
        <w:t>Evento paralelo a la AMS “Cooperación en Salud más allá de la Ayuda”, mayo 2017</w:t>
      </w:r>
    </w:p>
    <w:p w14:paraId="6155A127" w14:textId="77777777" w:rsidR="00024C78" w:rsidRDefault="00767FD1">
      <w:pPr>
        <w:pStyle w:val="Textbody"/>
        <w:widowControl/>
        <w:rPr>
          <w:color w:val="000000"/>
        </w:rPr>
      </w:pPr>
      <w:r>
        <w:rPr>
          <w:color w:val="000000"/>
        </w:rPr>
        <w:tab/>
        <w:t>Concurso de Ensayos (2017)</w:t>
      </w:r>
    </w:p>
    <w:p w14:paraId="2D143E12" w14:textId="77777777" w:rsidR="00024C78" w:rsidRDefault="00767FD1">
      <w:pPr>
        <w:pStyle w:val="Textbody"/>
        <w:widowControl/>
        <w:rPr>
          <w:color w:val="000000"/>
        </w:rPr>
      </w:pPr>
      <w:r>
        <w:rPr>
          <w:color w:val="000000"/>
        </w:rPr>
        <w:t xml:space="preserve">   Red de MMI y ECTMIH2017 Visión de conjunto</w:t>
      </w:r>
    </w:p>
    <w:p w14:paraId="7C9DF767" w14:textId="77777777" w:rsidR="00024C78" w:rsidRDefault="00767FD1">
      <w:pPr>
        <w:pStyle w:val="Textbody"/>
        <w:widowControl/>
        <w:rPr>
          <w:color w:val="000000"/>
        </w:rPr>
      </w:pPr>
      <w:r>
        <w:rPr>
          <w:color w:val="000000"/>
        </w:rPr>
        <w:t xml:space="preserve">   Más información: sitio web  ECTMIH 2017</w:t>
      </w:r>
    </w:p>
    <w:p w14:paraId="53291377" w14:textId="77777777" w:rsidR="00024C78" w:rsidRDefault="00024C78">
      <w:pPr>
        <w:pStyle w:val="Textbody"/>
        <w:widowControl/>
        <w:rPr>
          <w:color w:val="000000"/>
        </w:rPr>
      </w:pPr>
    </w:p>
    <w:p w14:paraId="5247563D" w14:textId="77777777" w:rsidR="00024C78" w:rsidRDefault="00767FD1">
      <w:pPr>
        <w:pStyle w:val="Textbody"/>
        <w:widowControl/>
        <w:rPr>
          <w:color w:val="000000"/>
        </w:rPr>
      </w:pPr>
      <w:r>
        <w:rPr>
          <w:color w:val="000000"/>
        </w:rPr>
        <w:t>MMI en ECTMIH 2017</w:t>
      </w:r>
    </w:p>
    <w:p w14:paraId="15C44DD6" w14:textId="77777777" w:rsidR="00024C78" w:rsidRDefault="00767FD1">
      <w:pPr>
        <w:pStyle w:val="Textbody"/>
        <w:widowControl/>
        <w:rPr>
          <w:color w:val="000000"/>
        </w:rPr>
      </w:pPr>
      <w:r>
        <w:rPr>
          <w:color w:val="000000"/>
        </w:rPr>
        <w:t>Antwerp, 16 a 20 de octubre, 2017</w:t>
      </w:r>
    </w:p>
    <w:p w14:paraId="16AA1ADB" w14:textId="77777777" w:rsidR="00024C78" w:rsidRDefault="00024C78">
      <w:pPr>
        <w:pStyle w:val="Textbody"/>
        <w:widowControl/>
        <w:rPr>
          <w:color w:val="000000"/>
        </w:rPr>
      </w:pPr>
    </w:p>
    <w:p w14:paraId="16D4F7DD" w14:textId="77777777" w:rsidR="00024C78" w:rsidRDefault="00767FD1">
      <w:pPr>
        <w:pStyle w:val="Textbody"/>
        <w:widowControl/>
        <w:rPr>
          <w:b/>
          <w:bCs/>
          <w:color w:val="000000"/>
        </w:rPr>
      </w:pPr>
      <w:r>
        <w:rPr>
          <w:b/>
          <w:bCs/>
          <w:color w:val="000000"/>
        </w:rPr>
        <w:t>10º Congreso Europeo de Medicina Tropical y Salud Internacional</w:t>
      </w:r>
    </w:p>
    <w:p w14:paraId="3729B4BD" w14:textId="38E49CE0" w:rsidR="00024C78" w:rsidRPr="00767FD1" w:rsidRDefault="00767FD1">
      <w:pPr>
        <w:pStyle w:val="Textbody"/>
        <w:widowControl/>
        <w:rPr>
          <w:b/>
          <w:bCs/>
          <w:color w:val="000000"/>
        </w:rPr>
      </w:pPr>
      <w:r>
        <w:rPr>
          <w:b/>
          <w:bCs/>
          <w:color w:val="000000"/>
        </w:rPr>
        <w:t>(ECTMIH 2017) Antwerp, del 16 al 20 de Octubre de 2017</w:t>
      </w:r>
    </w:p>
    <w:p w14:paraId="56078902" w14:textId="77777777" w:rsidR="00024C78" w:rsidRDefault="00767FD1">
      <w:pPr>
        <w:pStyle w:val="Textbody"/>
        <w:widowControl/>
        <w:rPr>
          <w:color w:val="000000"/>
        </w:rPr>
      </w:pPr>
      <w:r>
        <w:rPr>
          <w:color w:val="000000"/>
        </w:rPr>
        <w:t>“ECTMIH2017 reúne tanto a cie</w:t>
      </w:r>
      <w:r>
        <w:rPr>
          <w:color w:val="000000"/>
        </w:rPr>
        <w:t>ntíficos y expertos de Europa y de todos los países del mundo como a muchos delegados de países de bajos y medios ingresos. Este evento bienal está patrocinado por la Federación de Sociedades Europeas de Medicina Tropical y Salud Internacional (FESTMIH).</w:t>
      </w:r>
    </w:p>
    <w:p w14:paraId="7A1FF41B" w14:textId="77777777" w:rsidR="00024C78" w:rsidRDefault="00767FD1">
      <w:pPr>
        <w:pStyle w:val="Textbody"/>
        <w:widowControl/>
        <w:rPr>
          <w:color w:val="000000"/>
        </w:rPr>
      </w:pPr>
      <w:r>
        <w:rPr>
          <w:color w:val="000000"/>
        </w:rPr>
        <w:t>E</w:t>
      </w:r>
      <w:r>
        <w:rPr>
          <w:color w:val="000000"/>
        </w:rPr>
        <w:t xml:space="preserve">n 2017, el Instituto Antwerp de Medicina Tropical y la Plataforma Belga para la Salud Internacional (Be-Cause Health), unirán esfuerzos on FESTMIH para la atractiva 10ª edición que, contando con el éxito de encuentros previos, consolidará la consideración </w:t>
      </w:r>
      <w:r>
        <w:rPr>
          <w:color w:val="000000"/>
        </w:rPr>
        <w:t>de ECTMIH como la conferencia líder de Europa y como un verdadero acontecimiento de trabajo en red dentro de su campo.</w:t>
      </w:r>
    </w:p>
    <w:p w14:paraId="36E49C9B" w14:textId="77777777" w:rsidR="00024C78" w:rsidRDefault="00767FD1">
      <w:pPr>
        <w:pStyle w:val="Textbody"/>
        <w:widowControl/>
        <w:rPr>
          <w:color w:val="000000"/>
        </w:rPr>
      </w:pPr>
      <w:r>
        <w:rPr>
          <w:color w:val="000000"/>
        </w:rPr>
        <w:t>La espléndida sede del reabierto centro de congresos Elizabeth incluye edificios históricos, tecnología artística estatal y el fabuloso Z</w:t>
      </w:r>
      <w:r>
        <w:rPr>
          <w:color w:val="000000"/>
        </w:rPr>
        <w:t>oo de Antwerp como parque de evasión. Situado en el umbral de la icónica Estación Central, da acceso directo al rico patrimonio cultural, histórico y gastronómico de Antwerp”.</w:t>
      </w:r>
    </w:p>
    <w:p w14:paraId="7B58B641" w14:textId="3E931B53" w:rsidR="00024C78" w:rsidRDefault="00767FD1">
      <w:pPr>
        <w:pStyle w:val="Textbody"/>
        <w:widowControl/>
        <w:rPr>
          <w:color w:val="000000"/>
        </w:rPr>
      </w:pPr>
      <w:r>
        <w:rPr>
          <w:color w:val="000000"/>
        </w:rPr>
        <w:t xml:space="preserve">MMI se complace en resaltar que los organizadores de ECTMIH2017 hicieron caso a </w:t>
      </w:r>
      <w:r>
        <w:rPr>
          <w:color w:val="000000"/>
        </w:rPr>
        <w:t>nuestra propuesta de dedicar una parte entera, la 6ª del programa científico, a la cooperación en salud y sus políticas, instrumentos y práctica</w:t>
      </w:r>
      <w:r>
        <w:rPr>
          <w:color w:val="000000"/>
        </w:rPr>
        <w:t>. Otras partes de ECTMIH que podrían ser particularmente interesantes para miembros de la Red incluyen los Sist</w:t>
      </w:r>
      <w:r>
        <w:rPr>
          <w:color w:val="000000"/>
        </w:rPr>
        <w:t>emas de Salud y Salud Pública (Parte 5ª) y Salud Global (Parte 7ª)</w:t>
      </w:r>
    </w:p>
    <w:p w14:paraId="1554D48D" w14:textId="6611219B" w:rsidR="00024C78" w:rsidRDefault="00767FD1">
      <w:pPr>
        <w:pStyle w:val="Textbody"/>
        <w:widowControl/>
        <w:rPr>
          <w:color w:val="000000"/>
        </w:rPr>
      </w:pPr>
      <w:r>
        <w:rPr>
          <w:color w:val="000000"/>
        </w:rPr>
        <w:t xml:space="preserve">Programa e inscripción: </w:t>
      </w:r>
      <w:hyperlink r:id="rId9" w:history="1">
        <w:r w:rsidRPr="00767FD1">
          <w:rPr>
            <w:rStyle w:val="Hipervnculo"/>
          </w:rPr>
          <w:t>web de ECTMIH2017</w:t>
        </w:r>
      </w:hyperlink>
    </w:p>
    <w:p w14:paraId="726ADF4A" w14:textId="77777777" w:rsidR="00024C78" w:rsidRDefault="00767FD1">
      <w:pPr>
        <w:pStyle w:val="Textbody"/>
        <w:widowControl/>
        <w:rPr>
          <w:color w:val="10253F"/>
        </w:rPr>
      </w:pPr>
      <w:r>
        <w:rPr>
          <w:color w:val="10253F"/>
        </w:rPr>
        <w:t> </w:t>
      </w:r>
    </w:p>
    <w:p w14:paraId="22763EF2" w14:textId="77777777" w:rsidR="00024C78" w:rsidRPr="005C75A4" w:rsidRDefault="00767FD1">
      <w:pPr>
        <w:pStyle w:val="Textbody"/>
        <w:widowControl/>
        <w:rPr>
          <w:b/>
          <w:bCs/>
          <w:color w:val="10253F"/>
          <w:sz w:val="22"/>
        </w:rPr>
      </w:pPr>
      <w:r w:rsidRPr="005C75A4">
        <w:rPr>
          <w:b/>
          <w:bCs/>
          <w:color w:val="10253F"/>
          <w:sz w:val="22"/>
        </w:rPr>
        <w:t>Lunes, 16 de octubre de 2017, de 13 a 16 horas:</w:t>
      </w:r>
    </w:p>
    <w:p w14:paraId="2D59A0AF" w14:textId="77777777" w:rsidR="00024C78" w:rsidRPr="005C75A4" w:rsidRDefault="00767FD1">
      <w:pPr>
        <w:pStyle w:val="Textbody"/>
        <w:widowControl/>
        <w:rPr>
          <w:b/>
          <w:bCs/>
          <w:color w:val="10253F"/>
          <w:sz w:val="22"/>
        </w:rPr>
      </w:pPr>
      <w:r w:rsidRPr="005C75A4">
        <w:rPr>
          <w:b/>
          <w:bCs/>
          <w:color w:val="10253F"/>
          <w:sz w:val="22"/>
        </w:rPr>
        <w:t>¿Cooperación en salud más allá de la ayuda? Interesar a los participantes belgas</w:t>
      </w:r>
      <w:r w:rsidRPr="005C75A4">
        <w:rPr>
          <w:b/>
          <w:bCs/>
          <w:color w:val="10253F"/>
          <w:sz w:val="22"/>
        </w:rPr>
        <w:t xml:space="preserve"> en la salud global con respecto a la relevancia, legitimidad y eficacia de nuestro trabajo en una era de ODS.</w:t>
      </w:r>
    </w:p>
    <w:p w14:paraId="62761A16" w14:textId="77777777" w:rsidR="00024C78" w:rsidRPr="005C75A4" w:rsidRDefault="00767FD1">
      <w:pPr>
        <w:pStyle w:val="Textbody"/>
        <w:widowControl/>
        <w:rPr>
          <w:b/>
          <w:bCs/>
          <w:color w:val="10253F"/>
          <w:sz w:val="22"/>
        </w:rPr>
      </w:pPr>
      <w:r w:rsidRPr="005C75A4">
        <w:rPr>
          <w:b/>
          <w:bCs/>
          <w:color w:val="10253F"/>
          <w:sz w:val="22"/>
        </w:rPr>
        <w:t>Evento preliminar de ECTMIH2017</w:t>
      </w:r>
    </w:p>
    <w:p w14:paraId="67D3A6E4" w14:textId="77777777" w:rsidR="00024C78" w:rsidRPr="005C75A4" w:rsidRDefault="00767FD1">
      <w:pPr>
        <w:pStyle w:val="Textbody"/>
        <w:widowControl/>
        <w:rPr>
          <w:color w:val="10253F"/>
          <w:sz w:val="22"/>
        </w:rPr>
      </w:pPr>
      <w:r w:rsidRPr="005C75A4">
        <w:rPr>
          <w:color w:val="10253F"/>
          <w:sz w:val="22"/>
        </w:rPr>
        <w:t>“Tanto la naturaleza cambiante de la propia cooperación en salud como la creciente importancia de la salud globa</w:t>
      </w:r>
      <w:r w:rsidRPr="005C75A4">
        <w:rPr>
          <w:color w:val="10253F"/>
          <w:sz w:val="22"/>
        </w:rPr>
        <w:t>l en las políticas, afecta lo que podríamos definir como cooperaciónn en salud internacional. La agenda del desarrollo sostenible (ODS) requiere por sí misma un cambio transformador al tiempo de trabajar para lograr los objetivos en salud. Además, los gobi</w:t>
      </w:r>
      <w:r w:rsidRPr="005C75A4">
        <w:rPr>
          <w:color w:val="10253F"/>
          <w:sz w:val="22"/>
        </w:rPr>
        <w:t>ernos y los políticos están dando un cambio paradigmático de salud global a salud internacional y parece que optan por la cooperación (en salud) una vez superada la ayuda.</w:t>
      </w:r>
    </w:p>
    <w:p w14:paraId="3DB65E0F" w14:textId="77777777" w:rsidR="00024C78" w:rsidRPr="005C75A4" w:rsidRDefault="00767FD1">
      <w:pPr>
        <w:pStyle w:val="Textbody"/>
        <w:widowControl/>
        <w:rPr>
          <w:color w:val="10253F"/>
          <w:sz w:val="22"/>
        </w:rPr>
      </w:pPr>
      <w:r w:rsidRPr="005C75A4">
        <w:rPr>
          <w:color w:val="10253F"/>
          <w:sz w:val="22"/>
        </w:rPr>
        <w:lastRenderedPageBreak/>
        <w:t>Este evento reunirá investigadores, actores prácticos, políticos y gentes influyente</w:t>
      </w:r>
      <w:r w:rsidRPr="005C75A4">
        <w:rPr>
          <w:color w:val="10253F"/>
          <w:sz w:val="22"/>
        </w:rPr>
        <w:t>s al objeto de intercambiar puntos de vista sobre cómo adaptar su trabajo a un ambiente tan cambiante, y reflexionar sobre cómo los cambios en sus estrategias están influidos por movimientos en la cooperación al desarrollo (en salud). Dos paneles se destin</w:t>
      </w:r>
      <w:r w:rsidRPr="005C75A4">
        <w:rPr>
          <w:color w:val="10253F"/>
          <w:sz w:val="22"/>
        </w:rPr>
        <w:t>arán a lo siguiente:</w:t>
      </w:r>
    </w:p>
    <w:p w14:paraId="18432823" w14:textId="77777777" w:rsidR="00024C78" w:rsidRPr="005C75A4" w:rsidRDefault="00767FD1">
      <w:pPr>
        <w:pStyle w:val="Textbody"/>
        <w:widowControl/>
        <w:rPr>
          <w:color w:val="10253F"/>
          <w:sz w:val="22"/>
        </w:rPr>
      </w:pPr>
      <w:r w:rsidRPr="005C75A4">
        <w:rPr>
          <w:color w:val="10253F"/>
          <w:sz w:val="22"/>
        </w:rPr>
        <w:t>Parte I: ¿Relevancia, legitimidad y eficacia de cooperación al desarrollo en salud en una era de ODS?. Aproximación heterogénea a la cooperación al desarrollo. Panel presentado por Thomas Schwarz (MMI), y moderado por Tim Roosen (Be-ca</w:t>
      </w:r>
      <w:r w:rsidRPr="005C75A4">
        <w:rPr>
          <w:color w:val="10253F"/>
          <w:sz w:val="22"/>
        </w:rPr>
        <w:t>use health/ITM).</w:t>
      </w:r>
    </w:p>
    <w:p w14:paraId="63679384" w14:textId="77777777" w:rsidR="00024C78" w:rsidRDefault="00767FD1">
      <w:pPr>
        <w:pStyle w:val="Textbody"/>
        <w:widowControl/>
        <w:rPr>
          <w:color w:val="10253F"/>
        </w:rPr>
      </w:pPr>
      <w:r>
        <w:rPr>
          <w:color w:val="10253F"/>
        </w:rPr>
        <w:t>Parte II: Ligar la cooperación en salud a una más amplia política exterior:¿una transformadora estrategia para la salud?. Panel presentado por Lies Steurs, Universidad de Gante y moderado por Remco van der Pas (ITM).</w:t>
      </w:r>
    </w:p>
    <w:p w14:paraId="17930FC3" w14:textId="77777777" w:rsidR="00024C78" w:rsidRDefault="00767FD1">
      <w:pPr>
        <w:pStyle w:val="Textbody"/>
        <w:widowControl/>
        <w:rPr>
          <w:color w:val="10253F"/>
        </w:rPr>
      </w:pPr>
      <w:r>
        <w:rPr>
          <w:color w:val="10253F"/>
        </w:rPr>
        <w:tab/>
        <w:t>Sede:</w:t>
      </w:r>
      <w:r>
        <w:rPr>
          <w:color w:val="800000"/>
        </w:rPr>
        <w:t xml:space="preserve"> </w:t>
      </w:r>
      <w:r>
        <w:t>Instituto de Me</w:t>
      </w:r>
      <w:r>
        <w:t>dicina Tropical, Antwerp</w:t>
      </w:r>
    </w:p>
    <w:p w14:paraId="7FD07963" w14:textId="77777777" w:rsidR="00024C78" w:rsidRDefault="00767FD1">
      <w:pPr>
        <w:pStyle w:val="Textbody"/>
        <w:widowControl/>
      </w:pPr>
      <w:r>
        <w:tab/>
        <w:t>Reunión coorganizada por Be-cause health y MMI</w:t>
      </w:r>
    </w:p>
    <w:p w14:paraId="7BCDCB17" w14:textId="77777777" w:rsidR="00024C78" w:rsidRDefault="00767FD1">
      <w:pPr>
        <w:pStyle w:val="Textbody"/>
        <w:widowControl/>
      </w:pPr>
      <w:r>
        <w:tab/>
        <w:t>Programa preliminar de este evento ECTMHI: descarga PDF</w:t>
      </w:r>
    </w:p>
    <w:p w14:paraId="20F52293" w14:textId="7F17ECAD" w:rsidR="00024C78" w:rsidRDefault="00767FD1">
      <w:pPr>
        <w:pStyle w:val="Textbody"/>
        <w:widowControl/>
      </w:pPr>
      <w:r>
        <w:tab/>
        <w:t xml:space="preserve">La inscripción es obligatoria incluso para miembros MMI. Por favor usar la </w:t>
      </w:r>
      <w:hyperlink r:id="rId10" w:history="1">
        <w:r w:rsidRPr="00767FD1">
          <w:rPr>
            <w:rStyle w:val="Hipervnculo"/>
          </w:rPr>
          <w:t>forma on line</w:t>
        </w:r>
      </w:hyperlink>
    </w:p>
    <w:p w14:paraId="773C268F" w14:textId="77777777" w:rsidR="00024C78" w:rsidRDefault="00024C78">
      <w:pPr>
        <w:pStyle w:val="Textbody"/>
        <w:widowControl/>
        <w:rPr>
          <w:color w:val="10253F"/>
        </w:rPr>
      </w:pPr>
    </w:p>
    <w:p w14:paraId="7133ACE1" w14:textId="77777777" w:rsidR="00024C78" w:rsidRPr="005C75A4" w:rsidRDefault="00767FD1">
      <w:pPr>
        <w:pStyle w:val="Textbody"/>
        <w:widowControl/>
        <w:rPr>
          <w:b/>
          <w:bCs/>
          <w:color w:val="10253F"/>
          <w:sz w:val="22"/>
        </w:rPr>
      </w:pPr>
      <w:r w:rsidRPr="005C75A4">
        <w:rPr>
          <w:b/>
          <w:bCs/>
          <w:color w:val="10253F"/>
          <w:sz w:val="22"/>
        </w:rPr>
        <w:t>Lunes, 16 de octubre de 2017</w:t>
      </w:r>
    </w:p>
    <w:p w14:paraId="667C1B96" w14:textId="77777777" w:rsidR="00024C78" w:rsidRPr="005C75A4" w:rsidRDefault="00767FD1">
      <w:pPr>
        <w:pStyle w:val="Textbody"/>
        <w:widowControl/>
        <w:rPr>
          <w:b/>
          <w:bCs/>
          <w:color w:val="10253F"/>
          <w:sz w:val="22"/>
        </w:rPr>
      </w:pPr>
      <w:r w:rsidRPr="005C75A4">
        <w:rPr>
          <w:b/>
          <w:bCs/>
          <w:color w:val="10253F"/>
          <w:sz w:val="22"/>
        </w:rPr>
        <w:t>Event</w:t>
      </w:r>
      <w:r w:rsidRPr="005C75A4">
        <w:rPr>
          <w:b/>
          <w:bCs/>
          <w:color w:val="10253F"/>
          <w:sz w:val="22"/>
        </w:rPr>
        <w:t>os complementarios de la Red de MMI</w:t>
      </w:r>
    </w:p>
    <w:p w14:paraId="423B4067" w14:textId="77777777" w:rsidR="00024C78" w:rsidRPr="005C75A4" w:rsidRDefault="00767FD1">
      <w:pPr>
        <w:pStyle w:val="Textbody"/>
        <w:widowControl/>
        <w:rPr>
          <w:color w:val="10253F"/>
          <w:sz w:val="22"/>
        </w:rPr>
      </w:pPr>
      <w:r w:rsidRPr="005C75A4">
        <w:rPr>
          <w:color w:val="10253F"/>
          <w:sz w:val="22"/>
        </w:rPr>
        <w:t>El comité directivo y la secretaría de la Red invitan a todos sus miembros a que participen en ECTMHI y en los eventos que coorganiza, para reunirnos también el lunes en un encuentro abierto de MMI (10-12 horas), un lunc</w:t>
      </w:r>
      <w:r w:rsidRPr="005C75A4">
        <w:rPr>
          <w:color w:val="10253F"/>
          <w:sz w:val="22"/>
        </w:rPr>
        <w:t>h informal con representantes de Be-cause health e ITM Antwerp (12-13 horas) y una cena en un restaurante de la ciudad, después de la sesión plenaria de apertura y la recepción de ECTMHI 2017.</w:t>
      </w:r>
    </w:p>
    <w:p w14:paraId="7622935F" w14:textId="77777777" w:rsidR="00024C78" w:rsidRPr="005C75A4" w:rsidRDefault="00767FD1">
      <w:pPr>
        <w:pStyle w:val="Textbody"/>
        <w:widowControl/>
        <w:rPr>
          <w:color w:val="10253F"/>
          <w:sz w:val="22"/>
        </w:rPr>
      </w:pPr>
      <w:r w:rsidRPr="005C75A4">
        <w:rPr>
          <w:color w:val="10253F"/>
          <w:sz w:val="22"/>
        </w:rPr>
        <w:t xml:space="preserve">La reunión de la Junta Directiva de MMI en la mañana del lunes </w:t>
      </w:r>
      <w:r w:rsidRPr="005C75A4">
        <w:rPr>
          <w:color w:val="10253F"/>
          <w:sz w:val="22"/>
        </w:rPr>
        <w:t>se enfocará sobre un diálogo dentro del mismo y con los miembros interesados de la Red, acerca de las fundamentaciones financiales, perspectivas de MMI y cómo los miembros pueden contribuir a mantener la Red.</w:t>
      </w:r>
    </w:p>
    <w:p w14:paraId="277C8931" w14:textId="77777777" w:rsidR="00024C78" w:rsidRPr="005C75A4" w:rsidRDefault="00767FD1">
      <w:pPr>
        <w:pStyle w:val="Textbody"/>
        <w:widowControl/>
        <w:rPr>
          <w:color w:val="10253F"/>
          <w:sz w:val="22"/>
        </w:rPr>
      </w:pPr>
      <w:r w:rsidRPr="005C75A4">
        <w:rPr>
          <w:color w:val="10253F"/>
          <w:sz w:val="22"/>
        </w:rPr>
        <w:tab/>
        <w:t>Para inscribirse, por favor rellene nuestra ho</w:t>
      </w:r>
      <w:r w:rsidRPr="005C75A4">
        <w:rPr>
          <w:color w:val="10253F"/>
          <w:sz w:val="22"/>
        </w:rPr>
        <w:t xml:space="preserve">ja accesible on line y envíela al secretariado de MMI </w:t>
      </w:r>
      <w:r w:rsidRPr="005C75A4">
        <w:rPr>
          <w:color w:val="10253F"/>
          <w:sz w:val="22"/>
        </w:rPr>
        <w:tab/>
      </w:r>
      <w:r w:rsidRPr="005C75A4">
        <w:rPr>
          <w:color w:val="10253F"/>
          <w:sz w:val="22"/>
        </w:rPr>
        <w:tab/>
        <w:t>antes del 1 de octubre. ¡Gracias!</w:t>
      </w:r>
    </w:p>
    <w:p w14:paraId="6FA7E302" w14:textId="77777777" w:rsidR="00024C78" w:rsidRPr="005C75A4" w:rsidRDefault="00767FD1">
      <w:pPr>
        <w:pStyle w:val="Textbody"/>
        <w:widowControl/>
        <w:rPr>
          <w:color w:val="10253F"/>
          <w:sz w:val="22"/>
        </w:rPr>
      </w:pPr>
      <w:r w:rsidRPr="005C75A4">
        <w:rPr>
          <w:color w:val="10253F"/>
          <w:sz w:val="22"/>
        </w:rPr>
        <w:tab/>
        <w:t>Más detalles serán comunicados a principios de octubre a los participantes inscritos.</w:t>
      </w:r>
    </w:p>
    <w:p w14:paraId="16BCA523" w14:textId="77777777" w:rsidR="00024C78" w:rsidRPr="005C75A4" w:rsidRDefault="00767FD1">
      <w:pPr>
        <w:pStyle w:val="Textbody"/>
        <w:widowControl/>
        <w:rPr>
          <w:color w:val="10253F"/>
          <w:sz w:val="22"/>
        </w:rPr>
      </w:pPr>
      <w:r w:rsidRPr="005C75A4">
        <w:rPr>
          <w:color w:val="10253F"/>
          <w:sz w:val="22"/>
        </w:rPr>
        <w:tab/>
        <w:t>Consultas: Secretariado de MMI, Thomas Schwarz</w:t>
      </w:r>
    </w:p>
    <w:p w14:paraId="563717AD" w14:textId="77777777" w:rsidR="00024C78" w:rsidRPr="005C75A4" w:rsidRDefault="00024C78">
      <w:pPr>
        <w:pStyle w:val="Textbody"/>
        <w:widowControl/>
        <w:rPr>
          <w:color w:val="10253F"/>
          <w:sz w:val="22"/>
        </w:rPr>
      </w:pPr>
    </w:p>
    <w:p w14:paraId="1A943BEA" w14:textId="77777777" w:rsidR="00024C78" w:rsidRPr="005C75A4" w:rsidRDefault="00767FD1">
      <w:pPr>
        <w:pStyle w:val="Textbody"/>
        <w:widowControl/>
        <w:rPr>
          <w:b/>
          <w:bCs/>
          <w:color w:val="10253F"/>
          <w:sz w:val="22"/>
        </w:rPr>
      </w:pPr>
      <w:r w:rsidRPr="005C75A4">
        <w:rPr>
          <w:b/>
          <w:bCs/>
          <w:color w:val="10253F"/>
          <w:sz w:val="22"/>
        </w:rPr>
        <w:t>Martes 17 de octubre de 2017,</w:t>
      </w:r>
      <w:r w:rsidRPr="005C75A4">
        <w:rPr>
          <w:b/>
          <w:bCs/>
          <w:color w:val="10253F"/>
          <w:sz w:val="22"/>
        </w:rPr>
        <w:t xml:space="preserve"> de 15:30 a 17 horas</w:t>
      </w:r>
    </w:p>
    <w:p w14:paraId="43CB4158" w14:textId="77777777" w:rsidR="00024C78" w:rsidRPr="005C75A4" w:rsidRDefault="00767FD1">
      <w:pPr>
        <w:pStyle w:val="Textbody"/>
        <w:widowControl/>
        <w:rPr>
          <w:b/>
          <w:bCs/>
          <w:color w:val="10253F"/>
          <w:sz w:val="22"/>
        </w:rPr>
      </w:pPr>
      <w:r w:rsidRPr="005C75A4">
        <w:rPr>
          <w:b/>
          <w:bCs/>
          <w:color w:val="10253F"/>
          <w:sz w:val="22"/>
        </w:rPr>
        <w:t>Cooperación en salud más allá de la ayuda. Sesión de ECTMHI organizada por MMI, con conferencia del ganador del premio en el concurso de ensayos de MMI</w:t>
      </w:r>
    </w:p>
    <w:p w14:paraId="1BC90B02" w14:textId="77777777" w:rsidR="00024C78" w:rsidRPr="005C75A4" w:rsidRDefault="00767FD1">
      <w:pPr>
        <w:pStyle w:val="Textbody"/>
        <w:widowControl/>
        <w:rPr>
          <w:sz w:val="22"/>
        </w:rPr>
      </w:pPr>
      <w:r w:rsidRPr="005C75A4">
        <w:rPr>
          <w:sz w:val="22"/>
        </w:rPr>
        <w:t>Estamos muy contentos de que nuestra solicitud de organizar una sesión sobre “Coop</w:t>
      </w:r>
      <w:r w:rsidRPr="005C75A4">
        <w:rPr>
          <w:sz w:val="22"/>
        </w:rPr>
        <w:t>eración en salud más allá de la ayuda” enviada conjuntamente por MMI y Be-cause health, haya sido aceptada por el comité científico de ECTMIH 2017. La sesión (6OS6) tendrá lugar el martes por la tarde.</w:t>
      </w:r>
    </w:p>
    <w:p w14:paraId="0AB8128A" w14:textId="77777777" w:rsidR="00024C78" w:rsidRPr="005C75A4" w:rsidRDefault="00767FD1">
      <w:pPr>
        <w:pStyle w:val="Textbody"/>
        <w:widowControl/>
        <w:rPr>
          <w:sz w:val="22"/>
        </w:rPr>
      </w:pPr>
      <w:r w:rsidRPr="005C75A4">
        <w:rPr>
          <w:sz w:val="22"/>
        </w:rPr>
        <w:t xml:space="preserve">“La financiación de ayuda para el desarrollo </w:t>
      </w:r>
      <w:r w:rsidRPr="005C75A4">
        <w:rPr>
          <w:sz w:val="22"/>
        </w:rPr>
        <w:t>internacional está bajo presión. Elegir las políticas según los hechos consumados y la pura realidad supera el hacerlo basándose en la evidencia. Los objetivos humanitarios,de desarrollo y de seguridad han llegado a ser borrosos, poco nítidos. Los retos ac</w:t>
      </w:r>
      <w:r w:rsidRPr="005C75A4">
        <w:rPr>
          <w:sz w:val="22"/>
        </w:rPr>
        <w:t xml:space="preserve">tuales en salud global son de una naturaleza transnacional, universal y no solo una materia más para superar la brecha entre países desarrollados y en desarrollo. Esto requiere replantearse si los actores de salud internacional se han de transformar ellos </w:t>
      </w:r>
      <w:r w:rsidRPr="005C75A4">
        <w:rPr>
          <w:sz w:val="22"/>
        </w:rPr>
        <w:t>mismos para ilusionarse estratégicamente con una nueva agenda de salud global.”</w:t>
      </w:r>
    </w:p>
    <w:p w14:paraId="52ABDE32" w14:textId="77777777" w:rsidR="00024C78" w:rsidRPr="005C75A4" w:rsidRDefault="00767FD1">
      <w:pPr>
        <w:pStyle w:val="Textbody"/>
        <w:widowControl/>
        <w:rPr>
          <w:sz w:val="22"/>
        </w:rPr>
      </w:pPr>
      <w:r w:rsidRPr="005C75A4">
        <w:rPr>
          <w:sz w:val="22"/>
        </w:rPr>
        <w:t xml:space="preserve">Oradores de gran variedad de organizaciones darán la entrada incial a esta cuestión. Uno de ellos será el ganador del concurso de ensayos organizado por MMI. Seguirá un debate </w:t>
      </w:r>
      <w:r w:rsidRPr="005C75A4">
        <w:rPr>
          <w:sz w:val="22"/>
        </w:rPr>
        <w:t>abierto con la audiencia.</w:t>
      </w:r>
    </w:p>
    <w:p w14:paraId="2678087F" w14:textId="22508530" w:rsidR="00024C78" w:rsidRDefault="00767FD1">
      <w:pPr>
        <w:pStyle w:val="Textbody"/>
        <w:widowControl/>
      </w:pPr>
      <w:r>
        <w:rPr>
          <w:color w:val="10253F"/>
        </w:rPr>
        <w:t xml:space="preserve">Programa preliminar de ECTMIH2017: Ver el </w:t>
      </w:r>
      <w:hyperlink r:id="rId11" w:history="1">
        <w:r w:rsidRPr="00767FD1">
          <w:rPr>
            <w:rStyle w:val="Hipervnculo"/>
          </w:rPr>
          <w:t>congress website</w:t>
        </w:r>
      </w:hyperlink>
    </w:p>
    <w:p w14:paraId="65EAABED" w14:textId="77777777" w:rsidR="00024C78" w:rsidRDefault="00767FD1">
      <w:pPr>
        <w:pStyle w:val="Textbody"/>
        <w:widowControl/>
        <w:rPr>
          <w:color w:val="10253F"/>
        </w:rPr>
      </w:pPr>
      <w:r>
        <w:rPr>
          <w:color w:val="10253F"/>
        </w:rPr>
        <w:lastRenderedPageBreak/>
        <w:tab/>
        <w:t xml:space="preserve">Para acudir a esta sesión se requiere inscribirse, al menos el día anterior. No hay condiciones </w:t>
      </w:r>
      <w:r>
        <w:rPr>
          <w:color w:val="10253F"/>
        </w:rPr>
        <w:tab/>
      </w:r>
      <w:r>
        <w:rPr>
          <w:color w:val="10253F"/>
        </w:rPr>
        <w:tab/>
        <w:t>especiales para los miembros de la Red de MMI, así que, por favor, ins</w:t>
      </w:r>
      <w:r>
        <w:rPr>
          <w:color w:val="10253F"/>
        </w:rPr>
        <w:t xml:space="preserve">críbase </w:t>
      </w:r>
      <w:r>
        <w:rPr>
          <w:color w:val="10253F"/>
        </w:rPr>
        <w:tab/>
      </w:r>
      <w:r>
        <w:rPr>
          <w:color w:val="10253F"/>
        </w:rPr>
        <w:tab/>
      </w:r>
      <w:r>
        <w:rPr>
          <w:color w:val="10253F"/>
        </w:rPr>
        <w:tab/>
        <w:t>directamente en el sitio web indicado.</w:t>
      </w:r>
    </w:p>
    <w:p w14:paraId="76D2A159" w14:textId="77777777" w:rsidR="00024C78" w:rsidRDefault="00024C78">
      <w:pPr>
        <w:pStyle w:val="Textbody"/>
        <w:widowControl/>
        <w:rPr>
          <w:color w:val="10253F"/>
        </w:rPr>
      </w:pPr>
    </w:p>
    <w:p w14:paraId="4812DC2C" w14:textId="77777777" w:rsidR="00024C78" w:rsidRDefault="00767FD1">
      <w:pPr>
        <w:pStyle w:val="Textbody"/>
        <w:widowControl/>
        <w:rPr>
          <w:b/>
          <w:bCs/>
          <w:color w:val="10253F"/>
        </w:rPr>
      </w:pPr>
      <w:r>
        <w:rPr>
          <w:b/>
          <w:bCs/>
          <w:color w:val="10253F"/>
        </w:rPr>
        <w:t>Contacte con la Red de MMI y/o algunos de sus miembros en ECTMIH2017</w:t>
      </w:r>
    </w:p>
    <w:p w14:paraId="7DC9BBF7" w14:textId="77777777" w:rsidR="00024C78" w:rsidRDefault="00767FD1">
      <w:pPr>
        <w:pStyle w:val="Textbody"/>
        <w:widowControl/>
        <w:rPr>
          <w:color w:val="10253F"/>
        </w:rPr>
      </w:pPr>
      <w:r>
        <w:rPr>
          <w:color w:val="10253F"/>
        </w:rPr>
        <w:t xml:space="preserve">A lo largo de la semana, puede entrevistarse con representantes de la Red de MMI y de algunas </w:t>
      </w:r>
      <w:r>
        <w:rPr>
          <w:color w:val="10253F"/>
        </w:rPr>
        <w:t>de sus organizaciones miembros, en el pabellón instalado en la plaza común: i+solutions, MM Suiza, Memisa, y Wemos han contestado a la llamada de nuestro secretariado enviada durante el verano, que se verán complacidos de tener una charla contigo.</w:t>
      </w:r>
    </w:p>
    <w:p w14:paraId="3F3CE3B9" w14:textId="77777777" w:rsidR="00024C78" w:rsidRDefault="00767FD1">
      <w:pPr>
        <w:pStyle w:val="Textbody"/>
        <w:widowControl/>
        <w:rPr>
          <w:color w:val="10253F"/>
        </w:rPr>
      </w:pPr>
      <w:r>
        <w:rPr>
          <w:color w:val="10253F"/>
        </w:rPr>
        <w:tab/>
        <w:t>Contact</w:t>
      </w:r>
      <w:r>
        <w:rPr>
          <w:color w:val="10253F"/>
        </w:rPr>
        <w:t>o para preguntas: Mira Gardi</w:t>
      </w:r>
      <w:r>
        <w:rPr>
          <w:color w:val="0084D1"/>
        </w:rPr>
        <w:t xml:space="preserve"> </w:t>
      </w:r>
      <w:hyperlink r:id="rId12" w:history="1">
        <w:r w:rsidRPr="005C75A4">
          <w:rPr>
            <w:color w:val="0084D1"/>
            <w:sz w:val="22"/>
          </w:rPr>
          <w:t>mgardi@medicusmundi.ch</w:t>
        </w:r>
      </w:hyperlink>
      <w:r>
        <w:rPr>
          <w:rFonts w:ascii="Calibri, sans-serif" w:hAnsi="Calibri, sans-serif"/>
          <w:color w:val="0084D1"/>
          <w:sz w:val="22"/>
        </w:rPr>
        <w:t> </w:t>
      </w:r>
    </w:p>
    <w:p w14:paraId="01A2191C" w14:textId="77777777" w:rsidR="00024C78" w:rsidRDefault="00767FD1">
      <w:pPr>
        <w:pStyle w:val="Textbody"/>
        <w:widowControl/>
        <w:spacing w:after="96"/>
      </w:pPr>
      <w:bookmarkStart w:id="1" w:name="_GoBack"/>
      <w:bookmarkEnd w:id="1"/>
      <w:r w:rsidRPr="00767FD1">
        <w:rPr>
          <w:rFonts w:cs="Times New Roman"/>
          <w:b/>
          <w:bCs/>
          <w:sz w:val="22"/>
          <w:u w:val="single"/>
        </w:rPr>
        <w:t>Boletín de N</w:t>
      </w:r>
      <w:r w:rsidRPr="00767FD1">
        <w:rPr>
          <w:rFonts w:cs="Times New Roman"/>
          <w:b/>
          <w:bCs/>
          <w:color w:val="10253F"/>
          <w:sz w:val="22"/>
          <w:u w:val="single"/>
        </w:rPr>
        <w:t>oticias de la RMMI</w:t>
      </w:r>
    </w:p>
    <w:p w14:paraId="42AA04FD" w14:textId="77777777" w:rsidR="00024C78" w:rsidRPr="00767FD1" w:rsidRDefault="00767FD1">
      <w:pPr>
        <w:pStyle w:val="Textbody"/>
        <w:widowControl/>
        <w:spacing w:after="96"/>
        <w:rPr>
          <w:rFonts w:cs="Times New Roman"/>
          <w:color w:val="10253F"/>
          <w:sz w:val="22"/>
        </w:rPr>
      </w:pPr>
      <w:r w:rsidRPr="00767FD1">
        <w:rPr>
          <w:rFonts w:cs="Times New Roman"/>
          <w:color w:val="10253F"/>
          <w:sz w:val="22"/>
        </w:rPr>
        <w:t xml:space="preserve">Este boletín mensual te lo envía la secretaría de MMI. Por favor remítenos tus eventuales contribuciones para </w:t>
      </w:r>
      <w:r w:rsidRPr="00767FD1">
        <w:rPr>
          <w:rFonts w:cs="Times New Roman"/>
          <w:color w:val="10253F"/>
          <w:sz w:val="22"/>
        </w:rPr>
        <w:t xml:space="preserve"> el próximo número hasta el final de cada mes.</w:t>
      </w:r>
    </w:p>
    <w:p w14:paraId="0F8E3222" w14:textId="77777777" w:rsidR="00024C78" w:rsidRPr="00767FD1" w:rsidRDefault="00767FD1">
      <w:pPr>
        <w:pStyle w:val="Textbody"/>
        <w:widowControl/>
        <w:spacing w:after="96"/>
        <w:rPr>
          <w:rFonts w:cs="Times New Roman"/>
          <w:color w:val="10253F"/>
          <w:sz w:val="22"/>
        </w:rPr>
      </w:pPr>
      <w:r w:rsidRPr="00767FD1">
        <w:rPr>
          <w:rFonts w:cs="Times New Roman"/>
          <w:color w:val="10253F"/>
          <w:sz w:val="22"/>
        </w:rPr>
        <w:t>Transmite libremente este Boletín a cuantos estén interesados en disponer de noticias mensuales de MMI.</w:t>
      </w:r>
    </w:p>
    <w:p w14:paraId="5D260795" w14:textId="77777777" w:rsidR="00024C78" w:rsidRPr="00767FD1" w:rsidRDefault="00767FD1">
      <w:pPr>
        <w:pStyle w:val="Textbody"/>
        <w:widowControl/>
        <w:spacing w:after="96"/>
        <w:rPr>
          <w:rFonts w:cs="Times New Roman"/>
          <w:color w:val="10253F"/>
          <w:sz w:val="22"/>
        </w:rPr>
      </w:pPr>
      <w:r w:rsidRPr="00767FD1">
        <w:rPr>
          <w:rFonts w:cs="Times New Roman"/>
          <w:color w:val="10253F"/>
          <w:sz w:val="22"/>
        </w:rPr>
        <w:t>Suscríbete simplemente con un mensaje “subscribe” enviado a este secretariado.</w:t>
      </w:r>
    </w:p>
    <w:p w14:paraId="16FDD90A" w14:textId="77777777" w:rsidR="00024C78" w:rsidRPr="00767FD1" w:rsidRDefault="00767FD1">
      <w:pPr>
        <w:pStyle w:val="Textbody"/>
        <w:widowControl/>
        <w:spacing w:after="96"/>
        <w:rPr>
          <w:rFonts w:cs="Times New Roman"/>
          <w:color w:val="10253F"/>
          <w:sz w:val="22"/>
        </w:rPr>
      </w:pPr>
      <w:r w:rsidRPr="00767FD1">
        <w:rPr>
          <w:rFonts w:cs="Times New Roman"/>
          <w:color w:val="10253F"/>
          <w:sz w:val="22"/>
        </w:rPr>
        <w:t>Y, por favor, danos a cono</w:t>
      </w:r>
      <w:r w:rsidRPr="00767FD1">
        <w:rPr>
          <w:rFonts w:cs="Times New Roman"/>
          <w:color w:val="10253F"/>
          <w:sz w:val="22"/>
        </w:rPr>
        <w:t>cer si es que no deseas seguir estando incluido en nuestra lista de correo.</w:t>
      </w:r>
    </w:p>
    <w:p w14:paraId="237C1C6B" w14:textId="77777777" w:rsidR="00024C78" w:rsidRDefault="00767FD1">
      <w:pPr>
        <w:pStyle w:val="Textbody"/>
        <w:widowControl/>
        <w:spacing w:after="0"/>
        <w:rPr>
          <w:color w:val="10253F"/>
        </w:rPr>
      </w:pPr>
      <w:r>
        <w:rPr>
          <w:color w:val="10253F"/>
        </w:rPr>
        <w:t> </w:t>
      </w:r>
    </w:p>
    <w:p w14:paraId="6B5AE8CB" w14:textId="77777777" w:rsidR="00024C78" w:rsidRPr="00767FD1" w:rsidRDefault="00767FD1">
      <w:pPr>
        <w:pStyle w:val="Textbody"/>
        <w:widowControl/>
        <w:spacing w:after="96"/>
        <w:rPr>
          <w:lang w:val="en-US"/>
        </w:rPr>
      </w:pPr>
      <w:r>
        <w:rPr>
          <w:rFonts w:cs="Times New Roman"/>
          <w:color w:val="10253F"/>
          <w:sz w:val="22"/>
          <w:lang w:val="en-GB"/>
        </w:rPr>
        <w:t>MMI Network News, November 2016 </w:t>
      </w:r>
      <w:r>
        <w:rPr>
          <w:rFonts w:cs="Times New Roman"/>
          <w:color w:val="10253F"/>
          <w:sz w:val="22"/>
          <w:lang w:val="en-GB"/>
        </w:rPr>
        <w:br/>
      </w:r>
      <w:hyperlink r:id="rId13" w:history="1">
        <w:r>
          <w:rPr>
            <w:rStyle w:val="Internetlink"/>
            <w:rFonts w:cs="Times New Roman"/>
            <w:color w:val="212121"/>
            <w:sz w:val="22"/>
            <w:lang w:val="en-GB"/>
          </w:rPr>
          <w:t>www.medicusmundi.org/en/mmi-network/documents/newsletter/</w:t>
        </w:r>
        <w:r>
          <w:rPr>
            <w:rStyle w:val="Internetlink"/>
            <w:rFonts w:cs="Times New Roman"/>
            <w:color w:val="212121"/>
            <w:sz w:val="22"/>
            <w:lang w:val="en-GB"/>
          </w:rPr>
          <w:t>201611</w:t>
        </w:r>
      </w:hyperlink>
      <w:r w:rsidRPr="00767FD1">
        <w:rPr>
          <w:rFonts w:ascii="Calibri, sans-serif" w:hAnsi="Calibri, sans-serif" w:cs="Calibri, sans-serif"/>
          <w:color w:val="212121"/>
          <w:sz w:val="22"/>
          <w:lang w:val="en-US"/>
        </w:rPr>
        <w:t> </w:t>
      </w:r>
      <w:r w:rsidRPr="00767FD1">
        <w:rPr>
          <w:rFonts w:ascii="Calibri, sans-serif" w:hAnsi="Calibri, sans-serif" w:cs="Calibri, sans-serif"/>
          <w:color w:val="1F497D"/>
          <w:sz w:val="22"/>
          <w:lang w:val="en-US"/>
        </w:rPr>
        <w:t> </w:t>
      </w:r>
      <w:r w:rsidRPr="00767FD1">
        <w:rPr>
          <w:rFonts w:ascii="Calibri, sans-serif" w:hAnsi="Calibri, sans-serif" w:cs="Calibri, sans-serif"/>
          <w:color w:val="10253F"/>
          <w:sz w:val="22"/>
          <w:lang w:val="en-US"/>
        </w:rPr>
        <w:t> </w:t>
      </w:r>
    </w:p>
    <w:p w14:paraId="19A1AF3B" w14:textId="77777777" w:rsidR="00024C78" w:rsidRPr="00767FD1" w:rsidRDefault="00767FD1">
      <w:pPr>
        <w:pStyle w:val="Textbody"/>
        <w:widowControl/>
        <w:spacing w:after="96"/>
        <w:rPr>
          <w:lang w:val="en-US"/>
        </w:rPr>
      </w:pPr>
      <w:r>
        <w:rPr>
          <w:rFonts w:cs="Times New Roman"/>
          <w:color w:val="10253F"/>
          <w:sz w:val="22"/>
          <w:lang w:val="en-GB"/>
        </w:rPr>
        <w:t>Editor/contacto: </w:t>
      </w:r>
      <w:r>
        <w:rPr>
          <w:rFonts w:cs="Times New Roman"/>
          <w:color w:val="10253F"/>
          <w:sz w:val="22"/>
          <w:lang w:val="en-GB"/>
        </w:rPr>
        <w:br/>
      </w:r>
      <w:r>
        <w:rPr>
          <w:rFonts w:cs="Times New Roman"/>
          <w:color w:val="10253F"/>
          <w:sz w:val="22"/>
          <w:lang w:val="en-GB"/>
        </w:rPr>
        <w:t>Thomas Schwarz, Executive Secretary</w:t>
      </w:r>
      <w:r>
        <w:rPr>
          <w:rFonts w:cs="Times New Roman"/>
          <w:color w:val="10253F"/>
          <w:sz w:val="22"/>
          <w:lang w:val="en-GB"/>
        </w:rPr>
        <w:br/>
      </w:r>
      <w:r>
        <w:rPr>
          <w:rFonts w:cs="Times New Roman"/>
          <w:color w:val="10253F"/>
          <w:sz w:val="22"/>
          <w:lang w:val="en-GB"/>
        </w:rPr>
        <w:t>Medicus Mundi International </w:t>
      </w:r>
      <w:r>
        <w:rPr>
          <w:rFonts w:cs="Times New Roman"/>
          <w:color w:val="10253F"/>
          <w:sz w:val="22"/>
          <w:lang w:val="en-GB"/>
        </w:rPr>
        <w:br/>
      </w:r>
      <w:r>
        <w:rPr>
          <w:rFonts w:cs="Times New Roman"/>
          <w:color w:val="10253F"/>
          <w:sz w:val="22"/>
          <w:lang w:val="en-GB"/>
        </w:rPr>
        <w:t>Network Health for All</w:t>
      </w:r>
      <w:r>
        <w:rPr>
          <w:rFonts w:cs="Times New Roman"/>
          <w:color w:val="10253F"/>
          <w:sz w:val="22"/>
          <w:lang w:val="en-GB"/>
        </w:rPr>
        <w:br/>
      </w:r>
      <w:r>
        <w:rPr>
          <w:rFonts w:cs="Times New Roman"/>
          <w:color w:val="10253F"/>
          <w:sz w:val="22"/>
          <w:lang w:val="en-GB"/>
        </w:rPr>
        <w:t>Murbacherstrasse 34, CH-4013 Basel</w:t>
      </w:r>
      <w:r>
        <w:rPr>
          <w:rFonts w:cs="Times New Roman"/>
          <w:color w:val="10253F"/>
          <w:sz w:val="22"/>
          <w:lang w:val="en-GB"/>
        </w:rPr>
        <w:br/>
      </w:r>
      <w:r>
        <w:rPr>
          <w:rFonts w:cs="Times New Roman"/>
          <w:color w:val="10253F"/>
          <w:sz w:val="22"/>
          <w:lang w:val="en-GB"/>
        </w:rPr>
        <w:t>Phone +41 (61) 383 18 11 - </w:t>
      </w:r>
      <w:hyperlink r:id="rId14" w:history="1">
        <w:r>
          <w:rPr>
            <w:rStyle w:val="Internetlink"/>
            <w:color w:val="10253F"/>
            <w:sz w:val="22"/>
            <w:u w:val="none"/>
            <w:lang w:val="en-GB"/>
          </w:rPr>
          <w:t>office@medicusmundi.org</w:t>
        </w:r>
      </w:hyperlink>
      <w:r>
        <w:rPr>
          <w:rFonts w:cs="Times New Roman"/>
          <w:color w:val="10253F"/>
          <w:sz w:val="22"/>
          <w:lang w:val="en-GB"/>
        </w:rPr>
        <w:br/>
      </w:r>
      <w:hyperlink r:id="rId15" w:history="1">
        <w:r>
          <w:rPr>
            <w:rStyle w:val="Internetlink"/>
            <w:color w:val="10253F"/>
            <w:sz w:val="22"/>
            <w:u w:val="none"/>
            <w:lang w:val="en-GB"/>
          </w:rPr>
          <w:t>www.medicusmundi.org</w:t>
        </w:r>
      </w:hyperlink>
    </w:p>
    <w:p w14:paraId="6ACC2B18" w14:textId="77777777" w:rsidR="00024C78" w:rsidRDefault="00024C78">
      <w:pPr>
        <w:pStyle w:val="Textbody"/>
        <w:widowControl/>
        <w:spacing w:after="0"/>
        <w:rPr>
          <w:rFonts w:cs="Times New Roman"/>
          <w:i/>
          <w:color w:val="10253F"/>
          <w:sz w:val="22"/>
          <w:lang w:val="en-GB"/>
        </w:rPr>
      </w:pPr>
    </w:p>
    <w:p w14:paraId="359E2E8E" w14:textId="77777777" w:rsidR="00024C78" w:rsidRPr="00767FD1" w:rsidRDefault="00767FD1">
      <w:pPr>
        <w:pStyle w:val="Standard"/>
        <w:widowControl/>
        <w:spacing w:after="96"/>
        <w:rPr>
          <w:rFonts w:cs="Times New Roman"/>
          <w:b/>
          <w:bCs/>
          <w:color w:val="10253F"/>
          <w:sz w:val="22"/>
        </w:rPr>
      </w:pPr>
      <w:r w:rsidRPr="00767FD1">
        <w:rPr>
          <w:rFonts w:cs="Times New Roman"/>
          <w:b/>
          <w:bCs/>
          <w:color w:val="10253F"/>
          <w:sz w:val="22"/>
        </w:rPr>
        <w:t>¡Compartir conocimientos y unificar esfuerzos hacia la Salud para Todos</w:t>
      </w:r>
    </w:p>
    <w:sectPr w:rsidR="00024C78" w:rsidRPr="00767FD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CF0E0" w14:textId="77777777" w:rsidR="00000000" w:rsidRDefault="00767FD1">
      <w:r>
        <w:separator/>
      </w:r>
    </w:p>
  </w:endnote>
  <w:endnote w:type="continuationSeparator" w:id="0">
    <w:p w14:paraId="49D09EDB" w14:textId="77777777" w:rsidR="00000000" w:rsidRDefault="00767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sans-serif">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FBC94" w14:textId="77777777" w:rsidR="00000000" w:rsidRDefault="00767FD1">
      <w:r>
        <w:rPr>
          <w:color w:val="000000"/>
        </w:rPr>
        <w:separator/>
      </w:r>
    </w:p>
  </w:footnote>
  <w:footnote w:type="continuationSeparator" w:id="0">
    <w:p w14:paraId="6C8F61A6" w14:textId="77777777" w:rsidR="00000000" w:rsidRDefault="00767F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024C78"/>
    <w:rsid w:val="00024C78"/>
    <w:rsid w:val="005C75A4"/>
    <w:rsid w:val="00767F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FF738"/>
  <w15:docId w15:val="{B832F290-EED0-4D72-9FA9-80FCCF0E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lang/>
    </w:rPr>
  </w:style>
  <w:style w:type="character" w:styleId="Hipervnculo">
    <w:name w:val="Hyperlink"/>
    <w:basedOn w:val="Fuentedeprrafopredeter"/>
    <w:uiPriority w:val="99"/>
    <w:unhideWhenUsed/>
    <w:rsid w:val="00767FD1"/>
    <w:rPr>
      <w:color w:val="0563C1" w:themeColor="hyperlink"/>
      <w:u w:val="single"/>
    </w:rPr>
  </w:style>
  <w:style w:type="character" w:styleId="Mencinsinresolver">
    <w:name w:val="Unresolved Mention"/>
    <w:basedOn w:val="Fuentedeprrafopredeter"/>
    <w:uiPriority w:val="99"/>
    <w:semiHidden/>
    <w:unhideWhenUsed/>
    <w:rsid w:val="00767FD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dicusmundi.org/en/mmi-network/documents/newsletter/201611"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mgardi@medicusmundi.c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tmih2017.be/" TargetMode="External"/><Relationship Id="rId5" Type="http://schemas.openxmlformats.org/officeDocument/2006/relationships/settings" Target="settings.xml"/><Relationship Id="rId15" Type="http://schemas.openxmlformats.org/officeDocument/2006/relationships/hyperlink" Target="http://www.medicusmundi.org/" TargetMode="External"/><Relationship Id="rId10" Type="http://schemas.openxmlformats.org/officeDocument/2006/relationships/hyperlink" Target="http://www.ectmih2017.be/" TargetMode="External"/><Relationship Id="rId4" Type="http://schemas.openxmlformats.org/officeDocument/2006/relationships/styles" Target="styles.xml"/><Relationship Id="rId9" Type="http://schemas.openxmlformats.org/officeDocument/2006/relationships/hyperlink" Target="http://www.ectmih2017.be/" TargetMode="External"/><Relationship Id="rId14" Type="http://schemas.openxmlformats.org/officeDocument/2006/relationships/hyperlink" Target="mailto:office@medicusmundi.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41427320E7A834DAB62AA7FC9199373" ma:contentTypeVersion="4" ma:contentTypeDescription="Crear nuevo documento." ma:contentTypeScope="" ma:versionID="0312b1972446492da4bc630af3e780eb">
  <xsd:schema xmlns:xsd="http://www.w3.org/2001/XMLSchema" xmlns:xs="http://www.w3.org/2001/XMLSchema" xmlns:p="http://schemas.microsoft.com/office/2006/metadata/properties" xmlns:ns2="9b82fc8e-0998-45ab-a5ce-be95cd430108" xmlns:ns3="4020aff3-cc1c-4115-8e27-6246e34a2183" targetNamespace="http://schemas.microsoft.com/office/2006/metadata/properties" ma:root="true" ma:fieldsID="ce717cc4760b2ff522a7025f06ec73b8" ns2:_="" ns3:_="">
    <xsd:import namespace="9b82fc8e-0998-45ab-a5ce-be95cd430108"/>
    <xsd:import namespace="4020aff3-cc1c-4115-8e27-6246e34a21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2fc8e-0998-45ab-a5ce-be95cd430108"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0aff3-cc1c-4115-8e27-6246e34a218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108837-F823-42EB-9C3E-612371201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2fc8e-0998-45ab-a5ce-be95cd430108"/>
    <ds:schemaRef ds:uri="4020aff3-cc1c-4115-8e27-6246e34a2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639F63-2B17-49BD-895F-D9A80D97AEF2}">
  <ds:schemaRefs>
    <ds:schemaRef ds:uri="http://schemas.microsoft.com/sharepoint/v3/contenttype/forms"/>
  </ds:schemaRefs>
</ds:datastoreItem>
</file>

<file path=customXml/itemProps3.xml><?xml version="1.0" encoding="utf-8"?>
<ds:datastoreItem xmlns:ds="http://schemas.openxmlformats.org/officeDocument/2006/customXml" ds:itemID="{52410C26-09AD-4581-B130-57A981508DE0}">
  <ds:schemaRefs>
    <ds:schemaRef ds:uri="http://purl.org/dc/terms/"/>
    <ds:schemaRef ds:uri="http://purl.org/dc/elements/1.1/"/>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9b82fc8e-0998-45ab-a5ce-be95cd430108"/>
    <ds:schemaRef ds:uri="4020aff3-cc1c-4115-8e27-6246e34a218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1808</Words>
  <Characters>9948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Maria Arcos Santo Domingo</dc:creator>
  <cp:lastModifiedBy>Natalia Herce</cp:lastModifiedBy>
  <cp:revision>3</cp:revision>
  <dcterms:created xsi:type="dcterms:W3CDTF">2017-09-27T07:37:00Z</dcterms:created>
  <dcterms:modified xsi:type="dcterms:W3CDTF">2017-09-27T07:43:00Z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0x010100141427320E7A834DAB62AA7FC9199373</vt:lpwstr>
  </property>
</Properties>
</file>