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4B7B" w14:textId="69344404" w:rsidR="00885AF9" w:rsidRDefault="00885AF9" w:rsidP="007F11BA">
      <w:pPr>
        <w:ind w:left="567" w:right="680"/>
        <w:jc w:val="both"/>
        <w:rPr>
          <w:lang w:val="es-ES"/>
        </w:rPr>
      </w:pPr>
      <w:r w:rsidRPr="001D3557">
        <w:rPr>
          <w:b/>
          <w:bCs/>
          <w:lang w:val="es-ES"/>
        </w:rPr>
        <w:t xml:space="preserve">MOCIÓN PRESENTADA POR LOS GRUPOS MUNICIPALES DE </w:t>
      </w:r>
      <w:r w:rsidR="000863A7" w:rsidRPr="000863A7">
        <w:rPr>
          <w:b/>
          <w:bCs/>
          <w:highlight w:val="yellow"/>
          <w:lang w:val="es-ES"/>
        </w:rPr>
        <w:t>[</w:t>
      </w:r>
      <w:r w:rsidRPr="000863A7">
        <w:rPr>
          <w:b/>
          <w:bCs/>
          <w:highlight w:val="yellow"/>
          <w:lang w:val="es-ES"/>
        </w:rPr>
        <w:t>--------</w:t>
      </w:r>
      <w:r w:rsidR="000863A7" w:rsidRPr="000863A7">
        <w:rPr>
          <w:b/>
          <w:bCs/>
          <w:highlight w:val="yellow"/>
          <w:lang w:val="es-ES"/>
        </w:rPr>
        <w:t>]</w:t>
      </w:r>
      <w:r w:rsidR="000863A7">
        <w:rPr>
          <w:b/>
          <w:bCs/>
          <w:lang w:val="es-ES"/>
        </w:rPr>
        <w:t xml:space="preserve"> </w:t>
      </w:r>
      <w:r w:rsidRPr="001D3557">
        <w:rPr>
          <w:b/>
          <w:bCs/>
          <w:lang w:val="es-ES"/>
        </w:rPr>
        <w:t xml:space="preserve">CON MOTIVO DE LA CAMPAÑA "SALVEMOS LA ATENCIÓN PRIMARIA" A PETICIÓN DE </w:t>
      </w:r>
      <w:bookmarkStart w:id="0" w:name="_Hlk94178480"/>
      <w:r w:rsidRPr="001D3557">
        <w:rPr>
          <w:b/>
          <w:bCs/>
          <w:lang w:val="es-ES"/>
        </w:rPr>
        <w:t xml:space="preserve">LA FEDERACIÓN DE ASOCIACIONES </w:t>
      </w:r>
      <w:r w:rsidR="001D3557">
        <w:rPr>
          <w:b/>
          <w:bCs/>
          <w:lang w:val="es-ES"/>
        </w:rPr>
        <w:t xml:space="preserve">DE MEDICUS MUNDI EN ESPAÑA Y DE LA FEDERACION </w:t>
      </w:r>
      <w:r w:rsidRPr="001D3557">
        <w:rPr>
          <w:b/>
          <w:bCs/>
          <w:lang w:val="es-ES"/>
        </w:rPr>
        <w:t>PARA LA DEFENSA DE LA SANIDAD PÚBLICA</w:t>
      </w:r>
      <w:bookmarkEnd w:id="0"/>
      <w:r>
        <w:rPr>
          <w:lang w:val="es-ES"/>
        </w:rPr>
        <w:t>.</w:t>
      </w:r>
    </w:p>
    <w:p w14:paraId="20D82B2B" w14:textId="77777777" w:rsidR="009A1C1E" w:rsidRDefault="009A1C1E" w:rsidP="007F11BA">
      <w:pPr>
        <w:ind w:left="567" w:right="680"/>
        <w:jc w:val="both"/>
        <w:rPr>
          <w:lang w:val="es-ES"/>
        </w:rPr>
      </w:pPr>
    </w:p>
    <w:p w14:paraId="6FAD6008" w14:textId="60D74B51" w:rsidR="00885AF9" w:rsidRDefault="00885AF9" w:rsidP="007F11BA">
      <w:pPr>
        <w:ind w:left="567" w:right="680"/>
        <w:jc w:val="both"/>
        <w:rPr>
          <w:lang w:val="es-ES"/>
        </w:rPr>
      </w:pPr>
      <w:r>
        <w:rPr>
          <w:lang w:val="es-ES"/>
        </w:rPr>
        <w:t xml:space="preserve">El </w:t>
      </w:r>
      <w:r w:rsidRPr="00DD73A8">
        <w:rPr>
          <w:b/>
          <w:bCs/>
          <w:lang w:val="es-ES"/>
        </w:rPr>
        <w:t xml:space="preserve">Ayuntamiento de </w:t>
      </w:r>
      <w:r w:rsidR="00DD73A8" w:rsidRPr="000863A7">
        <w:rPr>
          <w:b/>
          <w:bCs/>
          <w:highlight w:val="yellow"/>
          <w:lang w:val="es-ES"/>
        </w:rPr>
        <w:t>[</w:t>
      </w:r>
      <w:proofErr w:type="spellStart"/>
      <w:r w:rsidR="00DD73A8" w:rsidRPr="000863A7">
        <w:rPr>
          <w:b/>
          <w:bCs/>
          <w:highlight w:val="yellow"/>
          <w:lang w:val="es-ES"/>
        </w:rPr>
        <w:t>xxxxxxx</w:t>
      </w:r>
      <w:proofErr w:type="spellEnd"/>
      <w:r w:rsidR="00DD73A8" w:rsidRPr="000863A7">
        <w:rPr>
          <w:b/>
          <w:bCs/>
          <w:highlight w:val="yellow"/>
          <w:lang w:val="es-ES"/>
        </w:rPr>
        <w:t>]</w:t>
      </w:r>
      <w:r>
        <w:rPr>
          <w:lang w:val="es-ES"/>
        </w:rPr>
        <w:t xml:space="preserve"> se suma al llamamiento para reforzar la Atención Primaria de Salud base de nuestro sistema sanitario y referente más cercano a los vecinos de esta ciudad.</w:t>
      </w:r>
    </w:p>
    <w:p w14:paraId="694A1581" w14:textId="498D06CD" w:rsidR="00885AF9" w:rsidRPr="009A1C1E" w:rsidRDefault="00885AF9" w:rsidP="009A1C1E">
      <w:pPr>
        <w:spacing w:before="240" w:after="240"/>
        <w:ind w:left="567" w:right="680"/>
        <w:jc w:val="both"/>
        <w:rPr>
          <w:b/>
          <w:bCs/>
          <w:lang w:val="es-ES"/>
        </w:rPr>
      </w:pPr>
      <w:r w:rsidRPr="009A1C1E">
        <w:rPr>
          <w:b/>
          <w:bCs/>
          <w:lang w:val="es-ES"/>
        </w:rPr>
        <w:t>EXPOSICION DE MOTIVOS</w:t>
      </w:r>
    </w:p>
    <w:p w14:paraId="5A27E6C7" w14:textId="57B519BB" w:rsidR="00885AF9" w:rsidRDefault="00885AF9" w:rsidP="007F11BA">
      <w:pPr>
        <w:ind w:left="567" w:right="680"/>
        <w:jc w:val="both"/>
        <w:rPr>
          <w:lang w:val="es-ES"/>
        </w:rPr>
      </w:pPr>
      <w:r>
        <w:rPr>
          <w:lang w:val="es-ES"/>
        </w:rPr>
        <w:t>La Atención Primaria atraviesa una profunda crisis estructural, con retrasos y hacinamiento en la asistencia, como resultado de los recortes de recursos desde hace años. Esta situación se ha visto agravada por la Pandemia de la Covid-19. En la actualidad, los presupuestos para la Atención Primaria apenas llegan al 12% del total de los gastos sanitarios, lo que hace que aumente, día a día el deterioro del Sistema.</w:t>
      </w:r>
    </w:p>
    <w:p w14:paraId="47CD563B" w14:textId="3DA8F77A" w:rsidR="00885AF9" w:rsidRDefault="00885AF9" w:rsidP="007F11BA">
      <w:pPr>
        <w:ind w:left="567" w:right="680"/>
        <w:jc w:val="both"/>
        <w:rPr>
          <w:lang w:val="es-ES"/>
        </w:rPr>
      </w:pPr>
      <w:r>
        <w:rPr>
          <w:lang w:val="es-ES"/>
        </w:rPr>
        <w:t xml:space="preserve">Una crisis pandémica como la de la Covid-19 y sus consecuencias, provocó la paralización de las actividades asistenciales cotidianas, tanto en la Atención Primaria como Hospitalaria, por lo que el Sistema Sanitario, ante el riesgo de colapso, tuvo </w:t>
      </w:r>
      <w:r w:rsidR="009A1C1E">
        <w:rPr>
          <w:lang w:val="es-ES"/>
        </w:rPr>
        <w:t>que posponer</w:t>
      </w:r>
      <w:r>
        <w:rPr>
          <w:lang w:val="es-ES"/>
        </w:rPr>
        <w:t xml:space="preserve"> las actividades asistenciales preferenciales y crónicas y también la actividad quirúrgica no urgente con retrasos, tanto en consultas, como en pruebas diagnósticas, así como el aumento de las listas de espera.</w:t>
      </w:r>
    </w:p>
    <w:p w14:paraId="2B71EB87" w14:textId="41AC22A3" w:rsidR="00885AF9" w:rsidRDefault="00885AF9" w:rsidP="007F11BA">
      <w:pPr>
        <w:ind w:left="567" w:right="680"/>
        <w:jc w:val="both"/>
      </w:pPr>
      <w:r>
        <w:rPr>
          <w:lang w:val="es-ES"/>
        </w:rPr>
        <w:t>Al mismo tiempo, en algunas Comunidades, se cerraron centros de salud y se limitó el acceso a los mismos, sustituyendo la consulta presencial por telefónica, reduciendo la capacidad de las salas de espera y obligando a los pacientes a hacer cola en las calles, para recibir atención. Esta situación, debe ser solucionada lo antes posible, para evitar que se siga deteriorando el propio sistema y empeorando la salud de la población.</w:t>
      </w:r>
    </w:p>
    <w:p w14:paraId="4C656891" w14:textId="03B99B37" w:rsidR="00885AF9" w:rsidRDefault="00885AF9" w:rsidP="007F11BA">
      <w:pPr>
        <w:ind w:left="567" w:right="680"/>
        <w:jc w:val="both"/>
        <w:rPr>
          <w:lang w:val="es-ES"/>
        </w:rPr>
      </w:pPr>
      <w:r>
        <w:rPr>
          <w:lang w:val="es-ES"/>
        </w:rPr>
        <w:t>Durante el estado de alarma, la Atención Primaria demostró la importancia de tener un nivel de atención universal, gratuito y cercano a la población. En los meses más duros de cierre, la Atención Primaria identificó infecciones y contactos, monitorizó a las personas infectadas en sus domicilios, atendió y resolvió el resto de las patologías y las dudas y temores de la ciudadanía. Estar en primera línea, tuvo su precio en contagios y muertes de profesionales de salud.</w:t>
      </w:r>
    </w:p>
    <w:p w14:paraId="69696A4D" w14:textId="71291793" w:rsidR="00885AF9" w:rsidRDefault="00885AF9" w:rsidP="007F11BA">
      <w:pPr>
        <w:ind w:left="567" w:right="680"/>
        <w:jc w:val="both"/>
        <w:rPr>
          <w:lang w:val="es-ES"/>
        </w:rPr>
      </w:pPr>
      <w:r>
        <w:rPr>
          <w:lang w:val="es-ES"/>
        </w:rPr>
        <w:t xml:space="preserve">Durante estos meses, los trabajadores del Sistema Sanitario </w:t>
      </w:r>
      <w:r w:rsidR="001D3557">
        <w:rPr>
          <w:lang w:val="es-ES"/>
        </w:rPr>
        <w:t>Público</w:t>
      </w:r>
      <w:r>
        <w:rPr>
          <w:lang w:val="es-ES"/>
        </w:rPr>
        <w:t xml:space="preserve"> recibieron el reconocimiento y la gratitud de la ciudadanía por su labor desarrollada en muy duras condiciones. Este reconocimiento abrió la esperanza de que después del estado de alarma sanitaria, la Administración impulsara medidas y reformas para mejorar y fortalecer esta primera línea de atención, según afirman sociedades científicas, agentes sociales y sindicatos. Lamentablemente la realidad es bastante diferente y nos encontramos con la misma precariedad previa, sumada a una atención basada en consultas telefónicas, muy pocas presenciales y con restricciones de acceso a los centros de salud. El uso de las consultas telefónicas de forma generalizada no es entendido por la ciudadanía y provoca sentimientos de rechazo y desprotección del Sistema Público de Salud.</w:t>
      </w:r>
    </w:p>
    <w:p w14:paraId="0C1FEDD5" w14:textId="162AEB53" w:rsidR="00885AF9" w:rsidRDefault="00885AF9" w:rsidP="007F11BA">
      <w:pPr>
        <w:ind w:left="567" w:right="680"/>
        <w:jc w:val="both"/>
      </w:pPr>
      <w:r>
        <w:rPr>
          <w:lang w:val="es-ES"/>
        </w:rPr>
        <w:lastRenderedPageBreak/>
        <w:t>Restringir el acceso al centro de salud, formando largas colas fuera del centro, solo con el argumento de "evitar el contagio en los centros", es una medida infundada, para no mostrar el principal problema: la falta de recursos y medios, tanto de profesionales de la salud como de personal no sanitario para cubrir las demandas de la población. Ante esta situación, es exigible que se ponga en marcha, en los centros de salud, un protocolo anticovid-19, que establezca circuitos de movilidad seguros en el interior, salas de espera adaptadas para cumplir con los estándares sanitarios vigentes, donde, tanto profesionales como usuarios, nos sintamos seguros. Para ello, hay que ampliar el cuadro de profesionales y turnos de atención, para poner fin a las listas de espera inaceptables.</w:t>
      </w:r>
    </w:p>
    <w:p w14:paraId="0528CF7E" w14:textId="5BC5BB6A" w:rsidR="00885AF9" w:rsidRPr="009A1C1E" w:rsidRDefault="00885AF9" w:rsidP="009A1C1E">
      <w:pPr>
        <w:spacing w:before="240" w:after="240"/>
        <w:ind w:left="567" w:right="680"/>
        <w:jc w:val="both"/>
        <w:rPr>
          <w:b/>
          <w:bCs/>
          <w:lang w:val="es-ES"/>
        </w:rPr>
      </w:pPr>
      <w:r w:rsidRPr="009A1C1E">
        <w:rPr>
          <w:b/>
          <w:bCs/>
          <w:lang w:val="es-ES"/>
        </w:rPr>
        <w:t>EN CONCLUSIÓN</w:t>
      </w:r>
    </w:p>
    <w:p w14:paraId="09ACBE5D" w14:textId="1A52CE85" w:rsidR="00885AF9" w:rsidRDefault="00885AF9" w:rsidP="007F11BA">
      <w:pPr>
        <w:ind w:left="567" w:right="680"/>
        <w:jc w:val="both"/>
        <w:rPr>
          <w:lang w:val="es-ES"/>
        </w:rPr>
      </w:pPr>
      <w:r>
        <w:rPr>
          <w:lang w:val="es-ES"/>
        </w:rPr>
        <w:t>No podemos dejar que la Covid-19 sirva de excusa para no afrontar los problemas estructurales que sufre la Atención Primaria desde hace tiempo: precariedad laboral, falta de inversión y reconocimiento de su rol vertebrador, dentro del Sistema de Salud.</w:t>
      </w:r>
    </w:p>
    <w:p w14:paraId="2385B6E2" w14:textId="77777777" w:rsidR="00F93BAC" w:rsidRDefault="00885AF9" w:rsidP="007F11BA">
      <w:pPr>
        <w:ind w:left="567" w:right="680"/>
        <w:jc w:val="both"/>
        <w:rPr>
          <w:lang w:val="es-ES"/>
        </w:rPr>
      </w:pPr>
      <w:r>
        <w:rPr>
          <w:lang w:val="es-ES"/>
        </w:rPr>
        <w:t xml:space="preserve">Por todo lo anterior, </w:t>
      </w:r>
      <w:r w:rsidR="009A1C1E">
        <w:rPr>
          <w:lang w:val="es-ES"/>
        </w:rPr>
        <w:t xml:space="preserve">el </w:t>
      </w:r>
      <w:r w:rsidR="009A1C1E" w:rsidRPr="00F93BAC">
        <w:rPr>
          <w:b/>
          <w:bCs/>
          <w:lang w:val="es-ES"/>
        </w:rPr>
        <w:t xml:space="preserve">Ayuntamiento de </w:t>
      </w:r>
      <w:r w:rsidR="009A1C1E" w:rsidRPr="000863A7">
        <w:rPr>
          <w:b/>
          <w:bCs/>
          <w:highlight w:val="yellow"/>
          <w:lang w:val="es-ES"/>
        </w:rPr>
        <w:t>[</w:t>
      </w:r>
      <w:proofErr w:type="spellStart"/>
      <w:r w:rsidR="009A1C1E" w:rsidRPr="000863A7">
        <w:rPr>
          <w:b/>
          <w:bCs/>
          <w:highlight w:val="yellow"/>
          <w:lang w:val="es-ES"/>
        </w:rPr>
        <w:t>xxxxxxxxxxxxxxxx</w:t>
      </w:r>
      <w:proofErr w:type="spellEnd"/>
      <w:r w:rsidR="009A1C1E" w:rsidRPr="000863A7">
        <w:rPr>
          <w:b/>
          <w:bCs/>
          <w:highlight w:val="yellow"/>
          <w:lang w:val="es-ES"/>
        </w:rPr>
        <w:t>]</w:t>
      </w:r>
      <w:r w:rsidR="009A1C1E">
        <w:rPr>
          <w:lang w:val="es-ES"/>
        </w:rPr>
        <w:t xml:space="preserve"> </w:t>
      </w:r>
      <w:r>
        <w:rPr>
          <w:lang w:val="es-ES"/>
        </w:rPr>
        <w:t xml:space="preserve">se suma a la petición de la </w:t>
      </w:r>
      <w:r w:rsidR="00F93BAC" w:rsidRPr="00F93BAC">
        <w:rPr>
          <w:lang w:val="es-ES"/>
        </w:rPr>
        <w:t>F</w:t>
      </w:r>
      <w:r w:rsidR="00F93BAC">
        <w:rPr>
          <w:lang w:val="es-ES"/>
        </w:rPr>
        <w:t xml:space="preserve">ederación de </w:t>
      </w:r>
      <w:r w:rsidR="00F93BAC" w:rsidRPr="00F93BAC">
        <w:rPr>
          <w:lang w:val="es-ES"/>
        </w:rPr>
        <w:t>A</w:t>
      </w:r>
      <w:r w:rsidR="00F93BAC">
        <w:rPr>
          <w:lang w:val="es-ES"/>
        </w:rPr>
        <w:t xml:space="preserve">sociaciones de Medicus Mundi en España y la Federación de asociaciones en Defensa de la Sanidad Pública </w:t>
      </w:r>
      <w:r>
        <w:rPr>
          <w:lang w:val="es-ES"/>
        </w:rPr>
        <w:t xml:space="preserve">y </w:t>
      </w:r>
    </w:p>
    <w:p w14:paraId="430FA1FE" w14:textId="4BB3BE01" w:rsidR="00885AF9" w:rsidRDefault="00885AF9" w:rsidP="007F11BA">
      <w:pPr>
        <w:ind w:left="567" w:right="680"/>
        <w:jc w:val="both"/>
      </w:pPr>
      <w:r w:rsidRPr="00F93BAC">
        <w:rPr>
          <w:b/>
          <w:bCs/>
          <w:lang w:val="es-ES"/>
        </w:rPr>
        <w:t>SOLICITA</w:t>
      </w:r>
    </w:p>
    <w:p w14:paraId="49C66D8E" w14:textId="466FEC88" w:rsidR="00885AF9" w:rsidRDefault="00885AF9" w:rsidP="007F11BA">
      <w:pPr>
        <w:pStyle w:val="Prrafodelista"/>
        <w:numPr>
          <w:ilvl w:val="0"/>
          <w:numId w:val="1"/>
        </w:numPr>
        <w:ind w:left="567" w:right="680" w:firstLine="0"/>
        <w:jc w:val="both"/>
        <w:rPr>
          <w:lang w:val="es-ES"/>
        </w:rPr>
      </w:pPr>
      <w:r>
        <w:rPr>
          <w:lang w:val="es-ES"/>
        </w:rPr>
        <w:t xml:space="preserve">Instar al Ministerio de Sanidad y a </w:t>
      </w:r>
      <w:bookmarkStart w:id="1" w:name="_Hlk84846291"/>
      <w:r>
        <w:rPr>
          <w:lang w:val="es-ES"/>
        </w:rPr>
        <w:t>las Consejerías competentes</w:t>
      </w:r>
      <w:r w:rsidR="00F93BAC">
        <w:rPr>
          <w:lang w:val="es-ES"/>
        </w:rPr>
        <w:t xml:space="preserve"> de la Comunidad de </w:t>
      </w:r>
      <w:r w:rsidR="00F93BAC" w:rsidRPr="000863A7">
        <w:rPr>
          <w:highlight w:val="yellow"/>
          <w:lang w:val="es-ES"/>
        </w:rPr>
        <w:t>[</w:t>
      </w:r>
      <w:proofErr w:type="spellStart"/>
      <w:r w:rsidR="00F93BAC" w:rsidRPr="000863A7">
        <w:rPr>
          <w:highlight w:val="yellow"/>
          <w:lang w:val="es-ES"/>
        </w:rPr>
        <w:t>xxxxxxxxxxxxx</w:t>
      </w:r>
      <w:proofErr w:type="spellEnd"/>
      <w:r w:rsidR="00F93BAC" w:rsidRPr="000863A7">
        <w:rPr>
          <w:highlight w:val="yellow"/>
          <w:lang w:val="es-ES"/>
        </w:rPr>
        <w:t>]</w:t>
      </w:r>
      <w:r>
        <w:rPr>
          <w:lang w:val="es-ES"/>
        </w:rPr>
        <w:t xml:space="preserve">, </w:t>
      </w:r>
      <w:bookmarkEnd w:id="1"/>
      <w:r>
        <w:rPr>
          <w:lang w:val="es-ES"/>
        </w:rPr>
        <w:t>a poner en marcha de forma inmediata en los centros de salud, un protocolo anticovid-19, que establezca circuitos de movilidad seguros en el interior, salas de espera adaptadas para cumplir con las normas sanitarias vigentes, donde tanto profesionales como usuarios se sientan seguros.</w:t>
      </w:r>
    </w:p>
    <w:p w14:paraId="5C65CA15" w14:textId="63C6CBDE" w:rsidR="00885AF9" w:rsidRDefault="00885AF9" w:rsidP="007F11BA">
      <w:pPr>
        <w:pStyle w:val="Prrafodelista"/>
        <w:numPr>
          <w:ilvl w:val="0"/>
          <w:numId w:val="1"/>
        </w:numPr>
        <w:ind w:left="567" w:right="680" w:firstLine="0"/>
        <w:jc w:val="both"/>
      </w:pPr>
      <w:r>
        <w:rPr>
          <w:lang w:val="es-ES"/>
        </w:rPr>
        <w:t xml:space="preserve">Instar al Ministerio de Sanidad y a las Consejerías </w:t>
      </w:r>
      <w:r w:rsidR="00F93BAC">
        <w:rPr>
          <w:lang w:val="es-ES"/>
        </w:rPr>
        <w:t xml:space="preserve">competentes de la Comunidad de </w:t>
      </w:r>
      <w:r w:rsidR="00F93BAC" w:rsidRPr="000863A7">
        <w:rPr>
          <w:highlight w:val="yellow"/>
          <w:lang w:val="es-ES"/>
        </w:rPr>
        <w:t>[</w:t>
      </w:r>
      <w:proofErr w:type="spellStart"/>
      <w:r w:rsidR="00F93BAC" w:rsidRPr="000863A7">
        <w:rPr>
          <w:highlight w:val="yellow"/>
          <w:lang w:val="es-ES"/>
        </w:rPr>
        <w:t>xxxxxxxxxxxxx</w:t>
      </w:r>
      <w:proofErr w:type="spellEnd"/>
      <w:r w:rsidR="00F93BAC">
        <w:rPr>
          <w:lang w:val="es-ES"/>
        </w:rPr>
        <w:t>]</w:t>
      </w:r>
      <w:r>
        <w:rPr>
          <w:lang w:val="es-ES"/>
        </w:rPr>
        <w:t>, a poner en marcha de inmediato las consultas presenciales, mejorando su accesibilidad y reduciendo su demora a 24-48 horas. Limitar las consultas telefónicas Y/o telemáticas, a una actividad asistencial complementaria (prescripciones, bajas, resultados, etc.) que no discrimine a las personas mayores con dificultades para disponer y manejar las nuevas tecnologías.</w:t>
      </w:r>
    </w:p>
    <w:p w14:paraId="48067E3D" w14:textId="6390B2D9" w:rsidR="00885AF9" w:rsidRDefault="00885AF9" w:rsidP="007F11BA">
      <w:pPr>
        <w:pStyle w:val="Prrafodelista"/>
        <w:numPr>
          <w:ilvl w:val="0"/>
          <w:numId w:val="1"/>
        </w:numPr>
        <w:ind w:left="567" w:right="680" w:firstLine="0"/>
        <w:jc w:val="both"/>
        <w:rPr>
          <w:lang w:val="es-ES"/>
        </w:rPr>
      </w:pPr>
      <w:r>
        <w:rPr>
          <w:lang w:val="es-ES"/>
        </w:rPr>
        <w:t xml:space="preserve">Instar al Ministerio de Sanidad y a las Consejerías </w:t>
      </w:r>
      <w:r w:rsidR="00F93BAC">
        <w:rPr>
          <w:lang w:val="es-ES"/>
        </w:rPr>
        <w:t xml:space="preserve">competentes de la Comunidad de </w:t>
      </w:r>
      <w:r w:rsidR="00F93BAC" w:rsidRPr="000863A7">
        <w:rPr>
          <w:highlight w:val="yellow"/>
          <w:lang w:val="es-ES"/>
        </w:rPr>
        <w:t>[</w:t>
      </w:r>
      <w:proofErr w:type="spellStart"/>
      <w:r w:rsidR="00F93BAC" w:rsidRPr="000863A7">
        <w:rPr>
          <w:highlight w:val="yellow"/>
          <w:lang w:val="es-ES"/>
        </w:rPr>
        <w:t>xxxxxxxxxxxxx</w:t>
      </w:r>
      <w:proofErr w:type="spellEnd"/>
      <w:r w:rsidR="00F93BAC" w:rsidRPr="000863A7">
        <w:rPr>
          <w:highlight w:val="yellow"/>
          <w:lang w:val="es-ES"/>
        </w:rPr>
        <w:t>]</w:t>
      </w:r>
      <w:r>
        <w:rPr>
          <w:lang w:val="es-ES"/>
        </w:rPr>
        <w:t>, a la apertura inmediata de los centros de salud y consultorios cerrados con motivo de la pandemia, para garantizar la accesibilidad geográfica de todos los ciudadanos a la atención primaria.</w:t>
      </w:r>
    </w:p>
    <w:p w14:paraId="3C25D89B" w14:textId="7676CEBC" w:rsidR="00885AF9" w:rsidRDefault="00885AF9" w:rsidP="007F11BA">
      <w:pPr>
        <w:pStyle w:val="Prrafodelista"/>
        <w:numPr>
          <w:ilvl w:val="0"/>
          <w:numId w:val="1"/>
        </w:numPr>
        <w:ind w:left="567" w:right="680" w:firstLine="0"/>
        <w:jc w:val="both"/>
        <w:rPr>
          <w:lang w:val="es-ES"/>
        </w:rPr>
      </w:pPr>
      <w:r>
        <w:rPr>
          <w:lang w:val="es-ES"/>
        </w:rPr>
        <w:t xml:space="preserve">Instar al Ministerio de Sanidad y a las Consejerías </w:t>
      </w:r>
      <w:r w:rsidR="003227BE">
        <w:rPr>
          <w:lang w:val="es-ES"/>
        </w:rPr>
        <w:t xml:space="preserve">competentes de la Comunidad de </w:t>
      </w:r>
      <w:r w:rsidR="003227BE" w:rsidRPr="000863A7">
        <w:rPr>
          <w:highlight w:val="yellow"/>
          <w:lang w:val="es-ES"/>
        </w:rPr>
        <w:t>[</w:t>
      </w:r>
      <w:proofErr w:type="spellStart"/>
      <w:r w:rsidR="003227BE" w:rsidRPr="000863A7">
        <w:rPr>
          <w:highlight w:val="yellow"/>
          <w:lang w:val="es-ES"/>
        </w:rPr>
        <w:t>xxxxxxxxxxxxx</w:t>
      </w:r>
      <w:proofErr w:type="spellEnd"/>
      <w:r w:rsidR="003227BE" w:rsidRPr="000863A7">
        <w:rPr>
          <w:highlight w:val="yellow"/>
          <w:lang w:val="es-ES"/>
        </w:rPr>
        <w:t>]</w:t>
      </w:r>
      <w:r>
        <w:rPr>
          <w:lang w:val="es-ES"/>
        </w:rPr>
        <w:t>, a que adopte las medidas organizativas necesarias para que los usuarios puedan acceder al centro, acabando con la deplorable situación de las colas en la calle.</w:t>
      </w:r>
    </w:p>
    <w:p w14:paraId="12F3821C" w14:textId="7F8DAA98" w:rsidR="00885AF9" w:rsidRDefault="00885AF9" w:rsidP="007F11BA">
      <w:pPr>
        <w:pStyle w:val="Prrafodelista"/>
        <w:numPr>
          <w:ilvl w:val="0"/>
          <w:numId w:val="1"/>
        </w:numPr>
        <w:ind w:left="567" w:right="680" w:firstLine="0"/>
        <w:jc w:val="both"/>
        <w:rPr>
          <w:lang w:val="es-ES"/>
        </w:rPr>
      </w:pPr>
      <w:r>
        <w:rPr>
          <w:lang w:val="es-ES"/>
        </w:rPr>
        <w:t xml:space="preserve">Instar al Ministerio de Sanidad y a las Consejerías </w:t>
      </w:r>
      <w:r w:rsidR="003227BE">
        <w:rPr>
          <w:lang w:val="es-ES"/>
        </w:rPr>
        <w:t xml:space="preserve">competentes de la Comunidad de </w:t>
      </w:r>
      <w:r w:rsidR="003227BE" w:rsidRPr="000863A7">
        <w:rPr>
          <w:highlight w:val="yellow"/>
          <w:lang w:val="es-ES"/>
        </w:rPr>
        <w:t>[</w:t>
      </w:r>
      <w:proofErr w:type="spellStart"/>
      <w:r w:rsidR="003227BE" w:rsidRPr="000863A7">
        <w:rPr>
          <w:highlight w:val="yellow"/>
          <w:lang w:val="es-ES"/>
        </w:rPr>
        <w:t>xxxxxxxxxxxxx</w:t>
      </w:r>
      <w:proofErr w:type="spellEnd"/>
      <w:r w:rsidR="003227BE">
        <w:rPr>
          <w:lang w:val="es-ES"/>
        </w:rPr>
        <w:t>]</w:t>
      </w:r>
      <w:r>
        <w:rPr>
          <w:lang w:val="es-ES"/>
        </w:rPr>
        <w:t xml:space="preserve">, a contratar y acabar con la precariedad laboral del personal, aplicando un "Plan </w:t>
      </w:r>
      <w:r>
        <w:rPr>
          <w:lang w:val="es-ES"/>
        </w:rPr>
        <w:lastRenderedPageBreak/>
        <w:t>de Mejora de la Atención Primaria" que redimensione los equipos multidisciplinares para cubrir las necesidades de salud de la población.</w:t>
      </w:r>
    </w:p>
    <w:p w14:paraId="22D330CF" w14:textId="57437E7F" w:rsidR="00885AF9" w:rsidRDefault="00885AF9" w:rsidP="007F11BA">
      <w:pPr>
        <w:pStyle w:val="Prrafodelista"/>
        <w:numPr>
          <w:ilvl w:val="0"/>
          <w:numId w:val="1"/>
        </w:numPr>
        <w:ind w:left="567" w:right="680" w:firstLine="0"/>
        <w:jc w:val="both"/>
        <w:rPr>
          <w:lang w:val="es-ES"/>
        </w:rPr>
      </w:pPr>
      <w:r>
        <w:rPr>
          <w:lang w:val="es-ES"/>
        </w:rPr>
        <w:t xml:space="preserve">Instar al Ministerio de Sanidad y a las Consejerías </w:t>
      </w:r>
      <w:r w:rsidR="003227BE">
        <w:rPr>
          <w:lang w:val="es-ES"/>
        </w:rPr>
        <w:t xml:space="preserve">competentes de la Comunidad de </w:t>
      </w:r>
      <w:r w:rsidR="003227BE" w:rsidRPr="000863A7">
        <w:rPr>
          <w:highlight w:val="yellow"/>
          <w:lang w:val="es-ES"/>
        </w:rPr>
        <w:t>[</w:t>
      </w:r>
      <w:proofErr w:type="spellStart"/>
      <w:r w:rsidR="003227BE" w:rsidRPr="000863A7">
        <w:rPr>
          <w:highlight w:val="yellow"/>
          <w:lang w:val="es-ES"/>
        </w:rPr>
        <w:t>xxxxxxxxxxxxx</w:t>
      </w:r>
      <w:proofErr w:type="spellEnd"/>
      <w:r w:rsidR="003227BE">
        <w:rPr>
          <w:lang w:val="es-ES"/>
        </w:rPr>
        <w:t>]</w:t>
      </w:r>
      <w:r>
        <w:rPr>
          <w:lang w:val="es-ES"/>
        </w:rPr>
        <w:t>, a incrementar urgentemente el presupuesto de salud, destinado a la Atención Primaria: lo ideal (como dice la OMS), sería llegar al 25% del presupuesto total destinado a Sanidad. Este presupuesto debe ser finalista para que no terminen en otras partidas.</w:t>
      </w:r>
    </w:p>
    <w:p w14:paraId="1B04375D" w14:textId="0EF6C80B" w:rsidR="00885AF9" w:rsidRDefault="00885AF9" w:rsidP="007F11BA">
      <w:pPr>
        <w:pStyle w:val="Prrafodelista"/>
        <w:numPr>
          <w:ilvl w:val="0"/>
          <w:numId w:val="1"/>
        </w:numPr>
        <w:ind w:left="567" w:right="680" w:firstLine="0"/>
        <w:jc w:val="both"/>
        <w:rPr>
          <w:lang w:val="es-ES"/>
        </w:rPr>
      </w:pPr>
      <w:r>
        <w:rPr>
          <w:lang w:val="es-ES"/>
        </w:rPr>
        <w:t xml:space="preserve">Instar al Ministerio de Sanidad y a las Consejerías </w:t>
      </w:r>
      <w:r w:rsidR="003227BE">
        <w:rPr>
          <w:lang w:val="es-ES"/>
        </w:rPr>
        <w:t xml:space="preserve">competentes de la Comunidad de </w:t>
      </w:r>
      <w:r w:rsidR="003227BE" w:rsidRPr="000863A7">
        <w:rPr>
          <w:highlight w:val="yellow"/>
          <w:lang w:val="es-ES"/>
        </w:rPr>
        <w:t>[</w:t>
      </w:r>
      <w:proofErr w:type="spellStart"/>
      <w:r w:rsidR="003227BE" w:rsidRPr="000863A7">
        <w:rPr>
          <w:highlight w:val="yellow"/>
          <w:lang w:val="es-ES"/>
        </w:rPr>
        <w:t>xxxxxxxxxxxxx</w:t>
      </w:r>
      <w:proofErr w:type="spellEnd"/>
      <w:r w:rsidR="003227BE">
        <w:rPr>
          <w:lang w:val="es-ES"/>
        </w:rPr>
        <w:t>]</w:t>
      </w:r>
      <w:r>
        <w:rPr>
          <w:lang w:val="es-ES"/>
        </w:rPr>
        <w:t>, a desarrollar los instrumentos de participación ciudadana en salud, tan necesarios, para que los ciudadanos puedan expresar sus necesidades y poder actuar de manera eficiente sobre los determinantes de la salud.</w:t>
      </w:r>
    </w:p>
    <w:p w14:paraId="0BCCAD2D" w14:textId="77777777" w:rsidR="00885AF9" w:rsidRDefault="00885AF9" w:rsidP="007F11BA">
      <w:pPr>
        <w:pStyle w:val="Prrafodelista"/>
        <w:ind w:left="567" w:right="680"/>
        <w:jc w:val="both"/>
        <w:rPr>
          <w:lang w:val="es-ES"/>
        </w:rPr>
      </w:pPr>
    </w:p>
    <w:p w14:paraId="461C4847" w14:textId="77777777" w:rsidR="00885AF9" w:rsidRDefault="00885AF9" w:rsidP="007F11BA">
      <w:pPr>
        <w:pStyle w:val="Prrafodelista"/>
        <w:ind w:left="567" w:right="680"/>
        <w:jc w:val="both"/>
        <w:rPr>
          <w:lang w:val="es-ES"/>
        </w:rPr>
      </w:pPr>
    </w:p>
    <w:p w14:paraId="460D96B9" w14:textId="77EC8D79" w:rsidR="00885AF9" w:rsidRDefault="00885AF9" w:rsidP="007F11BA">
      <w:pPr>
        <w:ind w:left="567" w:right="680"/>
        <w:jc w:val="both"/>
      </w:pPr>
      <w:r>
        <w:rPr>
          <w:b/>
          <w:bCs/>
          <w:lang w:val="es-ES"/>
        </w:rPr>
        <w:t xml:space="preserve">SOLICITAMOS, DESDE </w:t>
      </w:r>
      <w:r w:rsidR="001417A4" w:rsidRPr="000863A7">
        <w:rPr>
          <w:b/>
          <w:bCs/>
          <w:highlight w:val="yellow"/>
          <w:lang w:val="es-ES"/>
        </w:rPr>
        <w:t>[</w:t>
      </w:r>
      <w:r w:rsidRPr="000863A7">
        <w:rPr>
          <w:b/>
          <w:bCs/>
          <w:highlight w:val="yellow"/>
          <w:lang w:val="es-ES"/>
        </w:rPr>
        <w:t>X-----------</w:t>
      </w:r>
      <w:r w:rsidR="001417A4" w:rsidRPr="000863A7">
        <w:rPr>
          <w:b/>
          <w:bCs/>
          <w:highlight w:val="yellow"/>
          <w:lang w:val="es-ES"/>
        </w:rPr>
        <w:t>]</w:t>
      </w:r>
      <w:r>
        <w:rPr>
          <w:b/>
          <w:bCs/>
          <w:lang w:val="es-ES"/>
        </w:rPr>
        <w:t xml:space="preserve"> LA ACEPTACIÓN DE ESTA MOCIÓN Y DAR TRASLADO AL MINISTERIO DE SANIDAD Y A LAS CONSEJERÍAS </w:t>
      </w:r>
      <w:r w:rsidR="001417A4" w:rsidRPr="001417A4">
        <w:rPr>
          <w:b/>
          <w:bCs/>
          <w:lang w:val="es-ES"/>
        </w:rPr>
        <w:t>COMPETENTES DE LA COMUNIDAD DE</w:t>
      </w:r>
      <w:r w:rsidR="001417A4">
        <w:rPr>
          <w:lang w:val="es-ES"/>
        </w:rPr>
        <w:t xml:space="preserve"> </w:t>
      </w:r>
      <w:r w:rsidR="003227BE" w:rsidRPr="000863A7">
        <w:rPr>
          <w:highlight w:val="yellow"/>
          <w:lang w:val="es-ES"/>
        </w:rPr>
        <w:t>[</w:t>
      </w:r>
      <w:proofErr w:type="spellStart"/>
      <w:r w:rsidR="003227BE" w:rsidRPr="000863A7">
        <w:rPr>
          <w:highlight w:val="yellow"/>
          <w:lang w:val="es-ES"/>
        </w:rPr>
        <w:t>xxxxxxxxxxxxx</w:t>
      </w:r>
      <w:proofErr w:type="spellEnd"/>
      <w:r w:rsidR="003227BE" w:rsidRPr="000863A7">
        <w:rPr>
          <w:highlight w:val="yellow"/>
          <w:lang w:val="es-ES"/>
        </w:rPr>
        <w:t>]</w:t>
      </w:r>
      <w:r>
        <w:rPr>
          <w:b/>
          <w:bCs/>
          <w:lang w:val="es-ES"/>
        </w:rPr>
        <w:t>, DE ESTE ACUERDO.</w:t>
      </w:r>
    </w:p>
    <w:p w14:paraId="125C0343" w14:textId="77777777" w:rsidR="00885AF9" w:rsidRPr="001417A4" w:rsidRDefault="00885AF9" w:rsidP="007F11BA">
      <w:pPr>
        <w:pStyle w:val="Prrafodelista"/>
        <w:ind w:left="567" w:right="680"/>
        <w:jc w:val="both"/>
      </w:pPr>
    </w:p>
    <w:p w14:paraId="6EF5E2D3" w14:textId="77777777" w:rsidR="00885AF9" w:rsidRDefault="00885AF9" w:rsidP="007F11BA">
      <w:pPr>
        <w:pStyle w:val="Prrafodelista"/>
        <w:ind w:left="567" w:right="680"/>
        <w:jc w:val="both"/>
        <w:rPr>
          <w:lang w:val="es-ES"/>
        </w:rPr>
      </w:pPr>
    </w:p>
    <w:p w14:paraId="6A0BAF69" w14:textId="77777777" w:rsidR="00885AF9" w:rsidRDefault="00885AF9" w:rsidP="007F11BA">
      <w:pPr>
        <w:pStyle w:val="Prrafodelista"/>
        <w:ind w:left="567" w:right="680"/>
        <w:jc w:val="center"/>
        <w:rPr>
          <w:lang w:val="es-ES"/>
        </w:rPr>
      </w:pPr>
      <w:proofErr w:type="spellStart"/>
      <w:r>
        <w:rPr>
          <w:lang w:val="es-ES"/>
        </w:rPr>
        <w:t>Fdo</w:t>
      </w:r>
      <w:proofErr w:type="spellEnd"/>
      <w:r>
        <w:rPr>
          <w:lang w:val="es-ES"/>
        </w:rPr>
        <w:t>, …………………………………</w:t>
      </w:r>
      <w:proofErr w:type="gramStart"/>
      <w:r>
        <w:rPr>
          <w:lang w:val="es-ES"/>
        </w:rPr>
        <w:t xml:space="preserve"> ..</w:t>
      </w:r>
      <w:proofErr w:type="gramEnd"/>
      <w:r>
        <w:rPr>
          <w:lang w:val="es-ES"/>
        </w:rPr>
        <w:t xml:space="preserve"> ……………, a ……………………………….</w:t>
      </w:r>
    </w:p>
    <w:p w14:paraId="5D554B99" w14:textId="77777777" w:rsidR="00885AF9" w:rsidRDefault="00885AF9" w:rsidP="007F11BA">
      <w:pPr>
        <w:ind w:left="567" w:right="680"/>
        <w:jc w:val="both"/>
      </w:pPr>
    </w:p>
    <w:sectPr w:rsidR="00885AF9" w:rsidSect="009A1C1E">
      <w:pgSz w:w="11906" w:h="16838"/>
      <w:pgMar w:top="1560" w:right="1077" w:bottom="1418" w:left="107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1CF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F40574"/>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50"/>
    <w:rsid w:val="000863A7"/>
    <w:rsid w:val="000E795E"/>
    <w:rsid w:val="001417A4"/>
    <w:rsid w:val="001D3557"/>
    <w:rsid w:val="003227BE"/>
    <w:rsid w:val="0046114F"/>
    <w:rsid w:val="004C431C"/>
    <w:rsid w:val="007F11BA"/>
    <w:rsid w:val="00885AF9"/>
    <w:rsid w:val="009A1C1E"/>
    <w:rsid w:val="00B06B38"/>
    <w:rsid w:val="00DD73A8"/>
    <w:rsid w:val="00E67150"/>
    <w:rsid w:val="00F93BA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AE039"/>
  <w15:docId w15:val="{4F1F684C-4A01-47B2-844A-32EC2550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Calibri"/>
      <w:color w:val="00000A"/>
      <w:lang w:val="g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rPr>
      <w:color w:val="0000FF"/>
      <w:u w:val="single"/>
    </w:rPr>
  </w:style>
  <w:style w:type="paragraph" w:styleId="Encabezado">
    <w:name w:val="header"/>
    <w:basedOn w:val="Normal"/>
    <w:next w:val="Textoindependiente"/>
    <w:link w:val="EncabezadoCar"/>
    <w:uiPriority w:val="99"/>
    <w:rsid w:val="00E67150"/>
    <w:pPr>
      <w:keepNext/>
      <w:spacing w:before="240" w:after="120"/>
    </w:pPr>
    <w:rPr>
      <w:rFonts w:ascii="Liberation Sans" w:eastAsia="Microsoft YaHei" w:hAnsi="Liberation Sans" w:cs="Liberation Sans"/>
      <w:sz w:val="28"/>
      <w:szCs w:val="28"/>
    </w:rPr>
  </w:style>
  <w:style w:type="character" w:customStyle="1" w:styleId="EncabezadoCar">
    <w:name w:val="Encabezado Car"/>
    <w:basedOn w:val="Fuentedeprrafopredeter"/>
    <w:link w:val="Encabezado"/>
    <w:uiPriority w:val="99"/>
    <w:semiHidden/>
    <w:rsid w:val="00B26CCC"/>
    <w:rPr>
      <w:rFonts w:cs="Calibri"/>
      <w:color w:val="00000A"/>
      <w:lang w:val="gl-ES" w:eastAsia="en-US"/>
    </w:rPr>
  </w:style>
  <w:style w:type="paragraph" w:styleId="Textoindependiente">
    <w:name w:val="Body Text"/>
    <w:basedOn w:val="Normal"/>
    <w:link w:val="TextoindependienteCar"/>
    <w:uiPriority w:val="99"/>
    <w:rsid w:val="00E67150"/>
    <w:pPr>
      <w:spacing w:after="140" w:line="288" w:lineRule="auto"/>
    </w:pPr>
  </w:style>
  <w:style w:type="character" w:customStyle="1" w:styleId="TextoindependienteCar">
    <w:name w:val="Texto independiente Car"/>
    <w:basedOn w:val="Fuentedeprrafopredeter"/>
    <w:link w:val="Textoindependiente"/>
    <w:uiPriority w:val="99"/>
    <w:semiHidden/>
    <w:rsid w:val="00B26CCC"/>
    <w:rPr>
      <w:rFonts w:cs="Calibri"/>
      <w:color w:val="00000A"/>
      <w:lang w:val="gl-ES" w:eastAsia="en-US"/>
    </w:rPr>
  </w:style>
  <w:style w:type="paragraph" w:styleId="Lista">
    <w:name w:val="List"/>
    <w:basedOn w:val="Textoindependiente"/>
    <w:uiPriority w:val="99"/>
    <w:rsid w:val="00E67150"/>
  </w:style>
  <w:style w:type="paragraph" w:styleId="Descripcin">
    <w:name w:val="caption"/>
    <w:basedOn w:val="Normal"/>
    <w:uiPriority w:val="99"/>
    <w:qFormat/>
    <w:rsid w:val="00E67150"/>
    <w:pPr>
      <w:suppressLineNumbers/>
      <w:spacing w:before="120" w:after="120"/>
    </w:pPr>
    <w:rPr>
      <w:i/>
      <w:iCs/>
      <w:sz w:val="24"/>
      <w:szCs w:val="24"/>
    </w:rPr>
  </w:style>
  <w:style w:type="paragraph" w:customStyle="1" w:styleId="ndice">
    <w:name w:val="Índice"/>
    <w:basedOn w:val="Normal"/>
    <w:uiPriority w:val="99"/>
    <w:rsid w:val="00E67150"/>
    <w:pPr>
      <w:suppressLineNumbers/>
    </w:pPr>
  </w:style>
  <w:style w:type="paragraph" w:styleId="Ttulo">
    <w:name w:val="Title"/>
    <w:basedOn w:val="Normal"/>
    <w:link w:val="TtuloCar"/>
    <w:uiPriority w:val="99"/>
    <w:qFormat/>
    <w:rsid w:val="00E67150"/>
    <w:pPr>
      <w:keepNext/>
      <w:spacing w:before="240" w:after="120"/>
    </w:pPr>
    <w:rPr>
      <w:rFonts w:ascii="Liberation Sans" w:eastAsia="Microsoft YaHei" w:hAnsi="Liberation Sans" w:cs="Liberation Sans"/>
      <w:sz w:val="28"/>
      <w:szCs w:val="28"/>
    </w:rPr>
  </w:style>
  <w:style w:type="character" w:customStyle="1" w:styleId="TtuloCar">
    <w:name w:val="Título Car"/>
    <w:basedOn w:val="Fuentedeprrafopredeter"/>
    <w:link w:val="Ttulo"/>
    <w:uiPriority w:val="10"/>
    <w:rsid w:val="00B26CCC"/>
    <w:rPr>
      <w:rFonts w:asciiTheme="majorHAnsi" w:eastAsiaTheme="majorEastAsia" w:hAnsiTheme="majorHAnsi" w:cstheme="majorBidi"/>
      <w:b/>
      <w:bCs/>
      <w:color w:val="00000A"/>
      <w:kern w:val="28"/>
      <w:sz w:val="32"/>
      <w:szCs w:val="32"/>
      <w:lang w:val="gl-ES" w:eastAsia="en-US"/>
    </w:rPr>
  </w:style>
  <w:style w:type="paragraph" w:styleId="Prrafodelista">
    <w:name w:val="List Paragraph"/>
    <w:basedOn w:val="Normal"/>
    <w:uiPriority w:val="99"/>
    <w:qFormat/>
    <w:pPr>
      <w:ind w:left="720"/>
    </w:pPr>
  </w:style>
  <w:style w:type="paragraph" w:styleId="Sinespaciado">
    <w:name w:val="No Spacing"/>
    <w:uiPriority w:val="99"/>
    <w:qFormat/>
    <w:rPr>
      <w:rFonts w:cs="Calibri"/>
      <w:color w:val="00000A"/>
      <w:lang w:val="gl-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1088</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MOCIÓN PRESENTADA POR LOS GRUPOS MUNICIPALES DE -------- CON MOTIVO DE LA CAMPAÑA "SALVEMOS LA ATENCIÓN PRIMARIA" A PETICIÓN D</vt:lpstr>
    </vt:vector>
  </TitlesOfParts>
  <Company>FADSP</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MOCIÓN PRESENTADA POR LOS GRUPOS MUNICIPALES DE -------- CON MOTIVO DE LA CAMPAÑA "SALVEMOS LA ATENCIÓN PRIMARIA" A PETICIÓN D</dc:title>
  <dc:subject/>
  <dc:creator>Jesus</dc:creator>
  <cp:keywords/>
  <dc:description/>
  <cp:lastModifiedBy>Félix Fuentenebro Fernandez</cp:lastModifiedBy>
  <cp:revision>4</cp:revision>
  <cp:lastPrinted>2020-10-21T17:01:00Z</cp:lastPrinted>
  <dcterms:created xsi:type="dcterms:W3CDTF">2022-01-27T11:45:00Z</dcterms:created>
  <dcterms:modified xsi:type="dcterms:W3CDTF">2022-02-16T09:07:00Z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